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4A" w:rsidRDefault="00F4214A">
      <w:pPr>
        <w:rPr>
          <w:rFonts w:ascii="Times New Roman" w:hAnsi="Times New Roman" w:cs="Times New Roman"/>
          <w:color w:val="000000"/>
        </w:rPr>
      </w:pPr>
    </w:p>
    <w:p w:rsidR="00F4214A" w:rsidRDefault="00F4214A">
      <w:pPr>
        <w:rPr>
          <w:color w:val="000000"/>
          <w:sz w:val="20"/>
          <w:szCs w:val="20"/>
        </w:rPr>
      </w:pPr>
    </w:p>
    <w:p w:rsidR="007673F3" w:rsidRDefault="007673F3">
      <w:pPr>
        <w:rPr>
          <w:color w:val="000000"/>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BB6F6D" w:rsidRPr="00E25F7B" w:rsidRDefault="00BB6F6D" w:rsidP="00BB6F6D">
      <w:pPr>
        <w:pStyle w:val="KeinLeerraum"/>
        <w:jc w:val="center"/>
        <w:rPr>
          <w:b/>
          <w:sz w:val="36"/>
          <w:szCs w:val="36"/>
        </w:rPr>
      </w:pPr>
      <w:r>
        <w:rPr>
          <w:b/>
          <w:sz w:val="36"/>
          <w:szCs w:val="36"/>
        </w:rPr>
        <w:t>45</w:t>
      </w:r>
      <w:r w:rsidRPr="00E25F7B">
        <w:rPr>
          <w:b/>
          <w:sz w:val="36"/>
          <w:szCs w:val="36"/>
        </w:rPr>
        <w:t>. Tischte</w:t>
      </w:r>
      <w:r>
        <w:rPr>
          <w:b/>
          <w:sz w:val="36"/>
          <w:szCs w:val="36"/>
        </w:rPr>
        <w:t>nnis</w:t>
      </w:r>
      <w:r w:rsidR="008A1F42">
        <w:rPr>
          <w:b/>
          <w:sz w:val="36"/>
          <w:szCs w:val="36"/>
        </w:rPr>
        <w:t xml:space="preserve">-Stadtmeisterschaften 2019 </w:t>
      </w:r>
      <w:r>
        <w:rPr>
          <w:b/>
          <w:sz w:val="36"/>
          <w:szCs w:val="36"/>
        </w:rPr>
        <w:t xml:space="preserve"> </w:t>
      </w:r>
    </w:p>
    <w:p w:rsidR="00BB6F6D" w:rsidRPr="00E25F7B" w:rsidRDefault="00BB6F6D" w:rsidP="00BB6F6D">
      <w:pPr>
        <w:pStyle w:val="KeinLeerraum"/>
        <w:jc w:val="center"/>
        <w:rPr>
          <w:b/>
          <w:sz w:val="36"/>
          <w:szCs w:val="36"/>
        </w:rPr>
      </w:pPr>
      <w:r w:rsidRPr="00E25F7B">
        <w:rPr>
          <w:b/>
          <w:sz w:val="36"/>
          <w:szCs w:val="36"/>
        </w:rPr>
        <w:t>der Stadt Dorsten</w:t>
      </w:r>
    </w:p>
    <w:p w:rsidR="00BB6F6D" w:rsidRDefault="00BB6F6D" w:rsidP="00BB6F6D">
      <w:pPr>
        <w:pStyle w:val="KeinLeerraum"/>
        <w:rPr>
          <w:sz w:val="36"/>
          <w:szCs w:val="36"/>
        </w:rPr>
      </w:pPr>
    </w:p>
    <w:p w:rsidR="00BB6F6D" w:rsidRDefault="00BB6F6D" w:rsidP="00BB6F6D">
      <w:pPr>
        <w:pStyle w:val="KeinLeerraum"/>
        <w:rPr>
          <w:sz w:val="36"/>
          <w:szCs w:val="36"/>
        </w:rPr>
      </w:pPr>
    </w:p>
    <w:p w:rsidR="00BB6F6D" w:rsidRDefault="00BB6F6D" w:rsidP="00BB6F6D">
      <w:pPr>
        <w:pStyle w:val="KeinLeerraum"/>
        <w:rPr>
          <w:sz w:val="24"/>
          <w:szCs w:val="24"/>
        </w:rPr>
      </w:pPr>
      <w:r w:rsidRPr="00E25F7B">
        <w:rPr>
          <w:b/>
          <w:sz w:val="24"/>
          <w:szCs w:val="24"/>
        </w:rPr>
        <w:t>Turnierbezeichnung:</w:t>
      </w:r>
      <w:r>
        <w:rPr>
          <w:sz w:val="24"/>
          <w:szCs w:val="24"/>
        </w:rPr>
        <w:t xml:space="preserve"> </w:t>
      </w:r>
      <w:r>
        <w:rPr>
          <w:sz w:val="24"/>
          <w:szCs w:val="24"/>
        </w:rPr>
        <w:tab/>
        <w:t>Stadtmeisterschaften 2019</w:t>
      </w:r>
    </w:p>
    <w:p w:rsidR="00BB6F6D" w:rsidRDefault="00BB6F6D" w:rsidP="00BB6F6D">
      <w:pPr>
        <w:pStyle w:val="KeinLeerraum"/>
        <w:rPr>
          <w:sz w:val="24"/>
          <w:szCs w:val="24"/>
        </w:rPr>
      </w:pPr>
    </w:p>
    <w:p w:rsidR="00BB6F6D" w:rsidRDefault="00BB6F6D" w:rsidP="00BB6F6D">
      <w:pPr>
        <w:pStyle w:val="KeinLeerraum"/>
        <w:rPr>
          <w:sz w:val="24"/>
          <w:szCs w:val="24"/>
        </w:rPr>
      </w:pPr>
      <w:r w:rsidRPr="00E25F7B">
        <w:rPr>
          <w:b/>
          <w:sz w:val="24"/>
          <w:szCs w:val="24"/>
        </w:rPr>
        <w:t>Veranstalter:</w:t>
      </w:r>
      <w:r>
        <w:rPr>
          <w:sz w:val="24"/>
          <w:szCs w:val="24"/>
        </w:rPr>
        <w:tab/>
        <w:t>Stadtsport</w:t>
      </w:r>
      <w:r w:rsidR="00986C1D">
        <w:rPr>
          <w:sz w:val="24"/>
          <w:szCs w:val="24"/>
        </w:rPr>
        <w:t>verband</w:t>
      </w:r>
      <w:bookmarkStart w:id="0" w:name="_GoBack"/>
      <w:bookmarkEnd w:id="0"/>
      <w:r>
        <w:rPr>
          <w:sz w:val="24"/>
          <w:szCs w:val="24"/>
        </w:rPr>
        <w:t xml:space="preserve"> Dorsten e.V.</w:t>
      </w:r>
    </w:p>
    <w:p w:rsidR="00BB6F6D" w:rsidRDefault="00BB6F6D" w:rsidP="00BB6F6D">
      <w:pPr>
        <w:pStyle w:val="KeinLeerraum"/>
        <w:rPr>
          <w:sz w:val="24"/>
          <w:szCs w:val="24"/>
        </w:rPr>
      </w:pPr>
    </w:p>
    <w:p w:rsidR="00BB6F6D" w:rsidRDefault="00BB6F6D" w:rsidP="00BB6F6D">
      <w:pPr>
        <w:pStyle w:val="KeinLeerraum"/>
        <w:rPr>
          <w:sz w:val="24"/>
          <w:szCs w:val="24"/>
        </w:rPr>
      </w:pPr>
      <w:r w:rsidRPr="00E25F7B">
        <w:rPr>
          <w:b/>
          <w:sz w:val="24"/>
          <w:szCs w:val="24"/>
        </w:rPr>
        <w:t>Ausrichter:</w:t>
      </w:r>
      <w:r>
        <w:rPr>
          <w:sz w:val="24"/>
          <w:szCs w:val="24"/>
        </w:rPr>
        <w:tab/>
      </w:r>
      <w:r>
        <w:rPr>
          <w:sz w:val="24"/>
          <w:szCs w:val="24"/>
        </w:rPr>
        <w:tab/>
        <w:t xml:space="preserve">SSV </w:t>
      </w:r>
      <w:proofErr w:type="spellStart"/>
      <w:r>
        <w:rPr>
          <w:sz w:val="24"/>
          <w:szCs w:val="24"/>
        </w:rPr>
        <w:t>Rhade</w:t>
      </w:r>
      <w:proofErr w:type="spellEnd"/>
      <w:r>
        <w:rPr>
          <w:sz w:val="24"/>
          <w:szCs w:val="24"/>
        </w:rPr>
        <w:t xml:space="preserve"> 1925 e.V.</w:t>
      </w:r>
    </w:p>
    <w:p w:rsidR="00BB6F6D" w:rsidRDefault="00BB6F6D" w:rsidP="00BB6F6D">
      <w:pPr>
        <w:pStyle w:val="KeinLeerraum"/>
        <w:rPr>
          <w:sz w:val="24"/>
          <w:szCs w:val="24"/>
        </w:rPr>
      </w:pPr>
    </w:p>
    <w:p w:rsidR="00BB6F6D" w:rsidRDefault="00BB6F6D" w:rsidP="00BB6F6D">
      <w:pPr>
        <w:pStyle w:val="KeinLeerraum"/>
        <w:rPr>
          <w:sz w:val="24"/>
          <w:szCs w:val="24"/>
        </w:rPr>
      </w:pPr>
      <w:r w:rsidRPr="00E25F7B">
        <w:rPr>
          <w:b/>
          <w:sz w:val="24"/>
          <w:szCs w:val="24"/>
        </w:rPr>
        <w:t>Austragungsort:</w:t>
      </w:r>
      <w:r>
        <w:rPr>
          <w:sz w:val="24"/>
          <w:szCs w:val="24"/>
        </w:rPr>
        <w:tab/>
      </w:r>
      <w:proofErr w:type="spellStart"/>
      <w:r>
        <w:rPr>
          <w:sz w:val="24"/>
          <w:szCs w:val="24"/>
        </w:rPr>
        <w:t>Rhader</w:t>
      </w:r>
      <w:proofErr w:type="spellEnd"/>
      <w:r>
        <w:rPr>
          <w:sz w:val="24"/>
          <w:szCs w:val="24"/>
        </w:rPr>
        <w:t xml:space="preserve"> Sporthalle, Erler Str. 32, 46286 Dorsten</w:t>
      </w:r>
    </w:p>
    <w:p w:rsidR="00BB6F6D" w:rsidRDefault="00BB6F6D" w:rsidP="00BB6F6D">
      <w:pPr>
        <w:pStyle w:val="KeinLeerraum"/>
        <w:rPr>
          <w:sz w:val="24"/>
          <w:szCs w:val="24"/>
        </w:rPr>
      </w:pPr>
    </w:p>
    <w:p w:rsidR="00BB6F6D" w:rsidRDefault="00BB6F6D" w:rsidP="00BB6F6D">
      <w:pPr>
        <w:pStyle w:val="KeinLeerraum"/>
        <w:rPr>
          <w:sz w:val="24"/>
          <w:szCs w:val="24"/>
        </w:rPr>
      </w:pPr>
      <w:r w:rsidRPr="00E25F7B">
        <w:rPr>
          <w:b/>
          <w:sz w:val="24"/>
          <w:szCs w:val="24"/>
        </w:rPr>
        <w:t>Turnierzeiten:</w:t>
      </w:r>
      <w:r w:rsidRPr="00E25F7B">
        <w:rPr>
          <w:b/>
          <w:sz w:val="24"/>
          <w:szCs w:val="24"/>
        </w:rPr>
        <w:tab/>
      </w:r>
      <w:r w:rsidR="008A1F42">
        <w:rPr>
          <w:sz w:val="24"/>
          <w:szCs w:val="24"/>
        </w:rPr>
        <w:tab/>
        <w:t>Freitag, 21.06.</w:t>
      </w:r>
      <w:r>
        <w:rPr>
          <w:sz w:val="24"/>
          <w:szCs w:val="24"/>
        </w:rPr>
        <w:t>2019</w:t>
      </w:r>
    </w:p>
    <w:p w:rsidR="00BB6F6D" w:rsidRDefault="00BB6F6D" w:rsidP="00BB6F6D">
      <w:pPr>
        <w:pStyle w:val="KeinLeerraum"/>
        <w:rPr>
          <w:sz w:val="24"/>
          <w:szCs w:val="24"/>
        </w:rPr>
      </w:pPr>
      <w:r>
        <w:rPr>
          <w:sz w:val="24"/>
          <w:szCs w:val="24"/>
        </w:rPr>
        <w:tab/>
      </w:r>
      <w:r>
        <w:rPr>
          <w:sz w:val="24"/>
          <w:szCs w:val="24"/>
        </w:rPr>
        <w:tab/>
      </w:r>
      <w:r>
        <w:rPr>
          <w:sz w:val="24"/>
          <w:szCs w:val="24"/>
        </w:rPr>
        <w:tab/>
        <w:t>19:00 Uhr Junioren u. Senioren I und Senioren II</w:t>
      </w:r>
    </w:p>
    <w:p w:rsidR="00BB6F6D" w:rsidRDefault="00BB6F6D" w:rsidP="00BB6F6D">
      <w:pPr>
        <w:pStyle w:val="KeinLeerraum"/>
        <w:rPr>
          <w:sz w:val="24"/>
          <w:szCs w:val="24"/>
        </w:rPr>
      </w:pPr>
    </w:p>
    <w:p w:rsidR="00BB6F6D" w:rsidRDefault="008A1F42" w:rsidP="00BB6F6D">
      <w:pPr>
        <w:pStyle w:val="KeinLeerraum"/>
        <w:rPr>
          <w:sz w:val="24"/>
          <w:szCs w:val="24"/>
        </w:rPr>
      </w:pPr>
      <w:r>
        <w:rPr>
          <w:sz w:val="24"/>
          <w:szCs w:val="24"/>
        </w:rPr>
        <w:tab/>
      </w:r>
      <w:r>
        <w:rPr>
          <w:sz w:val="24"/>
          <w:szCs w:val="24"/>
        </w:rPr>
        <w:tab/>
      </w:r>
      <w:r>
        <w:rPr>
          <w:sz w:val="24"/>
          <w:szCs w:val="24"/>
        </w:rPr>
        <w:tab/>
        <w:t>Samstag, 22.06</w:t>
      </w:r>
      <w:r w:rsidR="00BB6F6D">
        <w:rPr>
          <w:sz w:val="24"/>
          <w:szCs w:val="24"/>
        </w:rPr>
        <w:t>.2019</w:t>
      </w:r>
    </w:p>
    <w:p w:rsidR="00BB6F6D" w:rsidRDefault="00BB6F6D" w:rsidP="00BB6F6D">
      <w:pPr>
        <w:pStyle w:val="KeinLeerraum"/>
        <w:rPr>
          <w:sz w:val="24"/>
          <w:szCs w:val="24"/>
        </w:rPr>
      </w:pPr>
      <w:r>
        <w:rPr>
          <w:sz w:val="24"/>
          <w:szCs w:val="24"/>
        </w:rPr>
        <w:tab/>
      </w:r>
      <w:r>
        <w:rPr>
          <w:sz w:val="24"/>
          <w:szCs w:val="24"/>
        </w:rPr>
        <w:tab/>
      </w:r>
      <w:r>
        <w:rPr>
          <w:sz w:val="24"/>
          <w:szCs w:val="24"/>
        </w:rPr>
        <w:tab/>
        <w:t>14:00 Uhr Schüler B, Mädchen u. Jugend</w:t>
      </w:r>
    </w:p>
    <w:p w:rsidR="00BB6F6D" w:rsidRDefault="00BB6F6D" w:rsidP="00BB6F6D">
      <w:pPr>
        <w:pStyle w:val="KeinLeerraum"/>
        <w:rPr>
          <w:sz w:val="24"/>
          <w:szCs w:val="24"/>
        </w:rPr>
      </w:pPr>
      <w:r>
        <w:rPr>
          <w:sz w:val="24"/>
          <w:szCs w:val="24"/>
        </w:rPr>
        <w:tab/>
      </w:r>
      <w:r>
        <w:rPr>
          <w:sz w:val="24"/>
          <w:szCs w:val="24"/>
        </w:rPr>
        <w:tab/>
      </w:r>
      <w:r>
        <w:rPr>
          <w:sz w:val="24"/>
          <w:szCs w:val="24"/>
        </w:rPr>
        <w:tab/>
        <w:t>15:00 Uhr Herren B und D</w:t>
      </w:r>
    </w:p>
    <w:p w:rsidR="00BB6F6D" w:rsidRDefault="00BB6F6D" w:rsidP="00BB6F6D">
      <w:pPr>
        <w:pStyle w:val="KeinLeerraum"/>
        <w:rPr>
          <w:sz w:val="24"/>
          <w:szCs w:val="24"/>
        </w:rPr>
      </w:pPr>
    </w:p>
    <w:p w:rsidR="00BB6F6D" w:rsidRDefault="008A1F42" w:rsidP="00BB6F6D">
      <w:pPr>
        <w:pStyle w:val="KeinLeerraum"/>
        <w:rPr>
          <w:sz w:val="24"/>
          <w:szCs w:val="24"/>
        </w:rPr>
      </w:pPr>
      <w:r>
        <w:rPr>
          <w:sz w:val="24"/>
          <w:szCs w:val="24"/>
        </w:rPr>
        <w:tab/>
      </w:r>
      <w:r>
        <w:rPr>
          <w:sz w:val="24"/>
          <w:szCs w:val="24"/>
        </w:rPr>
        <w:tab/>
      </w:r>
      <w:r>
        <w:rPr>
          <w:sz w:val="24"/>
          <w:szCs w:val="24"/>
        </w:rPr>
        <w:tab/>
        <w:t>Sonntag, 23.06.2019</w:t>
      </w:r>
    </w:p>
    <w:p w:rsidR="00BB6F6D" w:rsidRDefault="00BB6F6D" w:rsidP="00BB6F6D">
      <w:pPr>
        <w:pStyle w:val="KeinLeerraum"/>
        <w:rPr>
          <w:sz w:val="24"/>
          <w:szCs w:val="24"/>
        </w:rPr>
      </w:pPr>
      <w:r>
        <w:rPr>
          <w:sz w:val="24"/>
          <w:szCs w:val="24"/>
        </w:rPr>
        <w:tab/>
      </w:r>
      <w:r>
        <w:rPr>
          <w:sz w:val="24"/>
          <w:szCs w:val="24"/>
        </w:rPr>
        <w:tab/>
      </w:r>
      <w:r>
        <w:rPr>
          <w:sz w:val="24"/>
          <w:szCs w:val="24"/>
        </w:rPr>
        <w:tab/>
        <w:t>10:00 Uhr Schülerinnen, Schüler A u. Bambini</w:t>
      </w:r>
    </w:p>
    <w:p w:rsidR="00BB6F6D" w:rsidRDefault="00BB6F6D" w:rsidP="00BB6F6D">
      <w:pPr>
        <w:pStyle w:val="KeinLeerraum"/>
        <w:rPr>
          <w:sz w:val="24"/>
          <w:szCs w:val="24"/>
        </w:rPr>
      </w:pPr>
      <w:r>
        <w:rPr>
          <w:sz w:val="24"/>
          <w:szCs w:val="24"/>
        </w:rPr>
        <w:tab/>
      </w:r>
      <w:r>
        <w:rPr>
          <w:sz w:val="24"/>
          <w:szCs w:val="24"/>
        </w:rPr>
        <w:tab/>
      </w:r>
      <w:r>
        <w:rPr>
          <w:sz w:val="24"/>
          <w:szCs w:val="24"/>
        </w:rPr>
        <w:tab/>
        <w:t>11:00 Uhr Herren C</w:t>
      </w:r>
    </w:p>
    <w:p w:rsidR="00BB6F6D" w:rsidRDefault="00BB6F6D" w:rsidP="00BB6F6D">
      <w:pPr>
        <w:pStyle w:val="KeinLeerraum"/>
        <w:rPr>
          <w:sz w:val="24"/>
          <w:szCs w:val="24"/>
        </w:rPr>
      </w:pPr>
      <w:r>
        <w:rPr>
          <w:sz w:val="24"/>
          <w:szCs w:val="24"/>
        </w:rPr>
        <w:tab/>
      </w:r>
      <w:r>
        <w:rPr>
          <w:sz w:val="24"/>
          <w:szCs w:val="24"/>
        </w:rPr>
        <w:tab/>
      </w:r>
      <w:r>
        <w:rPr>
          <w:sz w:val="24"/>
          <w:szCs w:val="24"/>
        </w:rPr>
        <w:tab/>
        <w:t>12:00 Uhr Damen, Herren A u. Mixed</w:t>
      </w:r>
    </w:p>
    <w:p w:rsidR="00BB6F6D" w:rsidRDefault="00BB6F6D" w:rsidP="00BB6F6D">
      <w:pPr>
        <w:pStyle w:val="KeinLeerraum"/>
        <w:rPr>
          <w:sz w:val="24"/>
          <w:szCs w:val="24"/>
        </w:rPr>
      </w:pPr>
      <w:r>
        <w:rPr>
          <w:sz w:val="24"/>
          <w:szCs w:val="24"/>
        </w:rPr>
        <w:tab/>
      </w:r>
      <w:r>
        <w:rPr>
          <w:sz w:val="24"/>
          <w:szCs w:val="24"/>
        </w:rPr>
        <w:tab/>
      </w:r>
      <w:r>
        <w:rPr>
          <w:sz w:val="24"/>
          <w:szCs w:val="24"/>
        </w:rPr>
        <w:tab/>
      </w:r>
    </w:p>
    <w:p w:rsidR="00BB6F6D" w:rsidRDefault="00BB6F6D" w:rsidP="00BB6F6D">
      <w:pPr>
        <w:pStyle w:val="KeinLeerraum"/>
        <w:rPr>
          <w:sz w:val="24"/>
          <w:szCs w:val="24"/>
        </w:rPr>
      </w:pPr>
    </w:p>
    <w:p w:rsidR="00BB6F6D" w:rsidRDefault="00BB6F6D" w:rsidP="00BB6F6D">
      <w:pPr>
        <w:pStyle w:val="KeinLeerraum"/>
        <w:ind w:left="2124" w:hanging="2124"/>
        <w:rPr>
          <w:sz w:val="24"/>
          <w:szCs w:val="24"/>
        </w:rPr>
      </w:pPr>
      <w:r w:rsidRPr="00E25F7B">
        <w:rPr>
          <w:b/>
          <w:sz w:val="24"/>
          <w:szCs w:val="24"/>
        </w:rPr>
        <w:t>Startberechtigung:</w:t>
      </w:r>
      <w:r>
        <w:rPr>
          <w:sz w:val="24"/>
          <w:szCs w:val="24"/>
        </w:rPr>
        <w:tab/>
        <w:t xml:space="preserve">Die Stadtmeisterschaften sind offen für alle Personen, die eine Spielberechtigung in einem </w:t>
      </w:r>
      <w:proofErr w:type="spellStart"/>
      <w:r>
        <w:rPr>
          <w:sz w:val="24"/>
          <w:szCs w:val="24"/>
        </w:rPr>
        <w:t>Dorstener</w:t>
      </w:r>
      <w:proofErr w:type="spellEnd"/>
      <w:r>
        <w:rPr>
          <w:sz w:val="24"/>
          <w:szCs w:val="24"/>
        </w:rPr>
        <w:t xml:space="preserve"> TT-Verein besitzen oder seit dem 01.04.2019 Einwohner mit Hauptsitz in der Stadt Dorsten sind.</w:t>
      </w:r>
    </w:p>
    <w:p w:rsidR="00BB6F6D" w:rsidRDefault="00BB6F6D" w:rsidP="00BB6F6D">
      <w:pPr>
        <w:pStyle w:val="KeinLeerraum"/>
        <w:ind w:left="2124" w:hanging="2124"/>
        <w:rPr>
          <w:sz w:val="24"/>
          <w:szCs w:val="24"/>
        </w:rPr>
      </w:pPr>
    </w:p>
    <w:p w:rsidR="00BB6F6D" w:rsidRDefault="00BB6F6D" w:rsidP="00BB6F6D">
      <w:pPr>
        <w:pStyle w:val="KeinLeerraum"/>
        <w:ind w:left="2124" w:hanging="2124"/>
        <w:rPr>
          <w:sz w:val="24"/>
          <w:szCs w:val="24"/>
        </w:rPr>
      </w:pPr>
      <w:r>
        <w:rPr>
          <w:sz w:val="24"/>
          <w:szCs w:val="24"/>
        </w:rPr>
        <w:tab/>
        <w:t>Die Startberechtigung für die einzelnen Klassen ergibt sich durch die letzte QTTR-Liste Stand v. 11.5.2019 bzw. aus dem Geburtsdatum.</w:t>
      </w:r>
    </w:p>
    <w:p w:rsidR="00BB6F6D" w:rsidRDefault="00BB6F6D" w:rsidP="00BB6F6D">
      <w:pPr>
        <w:pStyle w:val="KeinLeerraum"/>
        <w:ind w:left="2124" w:hanging="2124"/>
        <w:rPr>
          <w:sz w:val="24"/>
          <w:szCs w:val="24"/>
        </w:rPr>
      </w:pPr>
      <w:r>
        <w:rPr>
          <w:sz w:val="24"/>
          <w:szCs w:val="24"/>
        </w:rPr>
        <w:tab/>
        <w:t>Alle Teilnehmer dürfen am selben Tag nur dann in weiteren Turnierklassen starten, wenn die vorhergehende Klasse für sie bereits beendet ist. Jugendliche können in den Herrenklassen starten. Für die Eingliederung werden die Q-TTR Werte als Maßstab genommen. Bei geringen Anmeldungen in den Mädchen und Schülerinnen Turnierklassen, dürfen diese im Jugend- bzw. Schülerbereich mitspielen.</w:t>
      </w:r>
    </w:p>
    <w:p w:rsidR="00BB6F6D" w:rsidRDefault="00BB6F6D" w:rsidP="00BB6F6D">
      <w:pPr>
        <w:pStyle w:val="KeinLeerraum"/>
        <w:ind w:left="2124" w:hanging="2124"/>
        <w:rPr>
          <w:sz w:val="24"/>
          <w:szCs w:val="24"/>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Pr="007673F3" w:rsidRDefault="007673F3" w:rsidP="007673F3">
      <w:pPr>
        <w:rPr>
          <w:sz w:val="20"/>
          <w:szCs w:val="20"/>
        </w:rPr>
      </w:pPr>
    </w:p>
    <w:p w:rsidR="007673F3" w:rsidRDefault="007673F3" w:rsidP="007673F3">
      <w:pPr>
        <w:rPr>
          <w:sz w:val="20"/>
          <w:szCs w:val="20"/>
        </w:rPr>
      </w:pPr>
    </w:p>
    <w:p w:rsidR="007673F3" w:rsidRDefault="007673F3" w:rsidP="007673F3">
      <w:pPr>
        <w:rPr>
          <w:sz w:val="20"/>
          <w:szCs w:val="20"/>
        </w:rPr>
      </w:pPr>
    </w:p>
    <w:p w:rsidR="004217D3" w:rsidRDefault="007673F3" w:rsidP="007673F3">
      <w:pPr>
        <w:tabs>
          <w:tab w:val="left" w:pos="3510"/>
        </w:tabs>
        <w:rPr>
          <w:sz w:val="20"/>
          <w:szCs w:val="20"/>
        </w:rPr>
      </w:pPr>
      <w:r>
        <w:rPr>
          <w:sz w:val="20"/>
          <w:szCs w:val="20"/>
        </w:rPr>
        <w:tab/>
      </w:r>
    </w:p>
    <w:p w:rsidR="004217D3" w:rsidRPr="004217D3" w:rsidRDefault="004217D3" w:rsidP="004217D3">
      <w:pPr>
        <w:rPr>
          <w:sz w:val="20"/>
          <w:szCs w:val="20"/>
        </w:rPr>
      </w:pPr>
    </w:p>
    <w:p w:rsidR="00BB6F6D" w:rsidRDefault="00BB6F6D" w:rsidP="00BB6F6D">
      <w:pPr>
        <w:pStyle w:val="KeinLeerraum"/>
        <w:rPr>
          <w:sz w:val="24"/>
          <w:szCs w:val="24"/>
        </w:rPr>
      </w:pPr>
      <w:r>
        <w:rPr>
          <w:b/>
          <w:sz w:val="24"/>
          <w:szCs w:val="24"/>
        </w:rPr>
        <w:t>Turnierklassen:</w:t>
      </w:r>
      <w:r>
        <w:rPr>
          <w:sz w:val="24"/>
          <w:szCs w:val="24"/>
        </w:rPr>
        <w:tab/>
      </w:r>
      <w:r w:rsidRPr="00E25F7B">
        <w:rPr>
          <w:b/>
          <w:sz w:val="24"/>
          <w:szCs w:val="24"/>
        </w:rPr>
        <w:t>Herren A</w:t>
      </w:r>
      <w:r>
        <w:rPr>
          <w:sz w:val="24"/>
          <w:szCs w:val="24"/>
        </w:rPr>
        <w:t xml:space="preserve">  </w:t>
      </w:r>
      <w:r>
        <w:rPr>
          <w:sz w:val="24"/>
          <w:szCs w:val="24"/>
        </w:rPr>
        <w:tab/>
        <w:t>offen für alle</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sidRPr="00E25F7B">
        <w:rPr>
          <w:b/>
          <w:sz w:val="24"/>
          <w:szCs w:val="24"/>
        </w:rPr>
        <w:t>Herren B</w:t>
      </w:r>
      <w:r>
        <w:rPr>
          <w:sz w:val="24"/>
          <w:szCs w:val="24"/>
        </w:rPr>
        <w:t xml:space="preserve">  </w:t>
      </w:r>
      <w:r>
        <w:rPr>
          <w:sz w:val="24"/>
          <w:szCs w:val="24"/>
        </w:rPr>
        <w:tab/>
        <w:t>offen bis 1.500 QTTR-Punkte</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sidRPr="00E25F7B">
        <w:rPr>
          <w:b/>
          <w:sz w:val="24"/>
          <w:szCs w:val="24"/>
        </w:rPr>
        <w:t>Herren C</w:t>
      </w:r>
      <w:r>
        <w:rPr>
          <w:sz w:val="24"/>
          <w:szCs w:val="24"/>
        </w:rPr>
        <w:t xml:space="preserve">  </w:t>
      </w:r>
      <w:r>
        <w:rPr>
          <w:sz w:val="24"/>
          <w:szCs w:val="24"/>
        </w:rPr>
        <w:tab/>
        <w:t>offen bis 1.350 QTTR-Punkte</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sidRPr="00E25F7B">
        <w:rPr>
          <w:b/>
          <w:sz w:val="24"/>
          <w:szCs w:val="24"/>
        </w:rPr>
        <w:t>Herren D</w:t>
      </w:r>
      <w:r>
        <w:rPr>
          <w:sz w:val="24"/>
          <w:szCs w:val="24"/>
        </w:rPr>
        <w:t xml:space="preserve">  </w:t>
      </w:r>
      <w:r>
        <w:rPr>
          <w:sz w:val="24"/>
          <w:szCs w:val="24"/>
        </w:rPr>
        <w:tab/>
        <w:t>offen bis 1.200 QTTR-Punkte</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sidRPr="00E25F7B">
        <w:rPr>
          <w:b/>
          <w:sz w:val="24"/>
          <w:szCs w:val="24"/>
        </w:rPr>
        <w:t>Damen</w:t>
      </w:r>
      <w:r>
        <w:rPr>
          <w:sz w:val="24"/>
          <w:szCs w:val="24"/>
        </w:rPr>
        <w:t xml:space="preserve">  </w:t>
      </w:r>
      <w:r>
        <w:rPr>
          <w:sz w:val="24"/>
          <w:szCs w:val="24"/>
        </w:rPr>
        <w:tab/>
        <w:t>offen für alle</w:t>
      </w:r>
    </w:p>
    <w:p w:rsidR="00BB6F6D" w:rsidRDefault="00BB6F6D" w:rsidP="00BB6F6D">
      <w:pPr>
        <w:pStyle w:val="KeinLeerraum"/>
        <w:rPr>
          <w:sz w:val="24"/>
          <w:szCs w:val="24"/>
        </w:rPr>
      </w:pPr>
    </w:p>
    <w:p w:rsidR="00BB6F6D" w:rsidRDefault="00BB6F6D" w:rsidP="00BB6F6D">
      <w:pPr>
        <w:pStyle w:val="KeinLeerraum"/>
        <w:rPr>
          <w:sz w:val="24"/>
          <w:szCs w:val="24"/>
        </w:rPr>
      </w:pPr>
      <w:r w:rsidRPr="00E25F7B">
        <w:rPr>
          <w:b/>
          <w:sz w:val="24"/>
          <w:szCs w:val="24"/>
        </w:rPr>
        <w:t>Stichtage:</w:t>
      </w:r>
      <w:r>
        <w:rPr>
          <w:sz w:val="24"/>
          <w:szCs w:val="24"/>
        </w:rPr>
        <w:tab/>
      </w:r>
      <w:r>
        <w:rPr>
          <w:sz w:val="24"/>
          <w:szCs w:val="24"/>
        </w:rPr>
        <w:tab/>
      </w:r>
      <w:r w:rsidRPr="00E25F7B">
        <w:rPr>
          <w:b/>
          <w:sz w:val="24"/>
          <w:szCs w:val="24"/>
        </w:rPr>
        <w:t>Senioren I</w:t>
      </w:r>
      <w:r>
        <w:rPr>
          <w:sz w:val="24"/>
          <w:szCs w:val="24"/>
        </w:rPr>
        <w:t xml:space="preserve"> </w:t>
      </w:r>
      <w:r>
        <w:rPr>
          <w:sz w:val="24"/>
          <w:szCs w:val="24"/>
        </w:rPr>
        <w:tab/>
        <w:t>offen für alle &gt; 35 Jahre (Stichtag 01.01.)</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sidRPr="00E25F7B">
        <w:rPr>
          <w:b/>
          <w:sz w:val="24"/>
          <w:szCs w:val="24"/>
        </w:rPr>
        <w:t>Senioren II</w:t>
      </w:r>
      <w:r>
        <w:rPr>
          <w:sz w:val="24"/>
          <w:szCs w:val="24"/>
        </w:rPr>
        <w:t xml:space="preserve"> </w:t>
      </w:r>
      <w:r>
        <w:rPr>
          <w:sz w:val="24"/>
          <w:szCs w:val="24"/>
        </w:rPr>
        <w:tab/>
        <w:t>offen für alle &gt; 50 Jahre (Stichtag 01.01.)</w:t>
      </w:r>
    </w:p>
    <w:p w:rsidR="00BB6F6D" w:rsidRDefault="00BB6F6D" w:rsidP="00BB6F6D">
      <w:pPr>
        <w:pStyle w:val="KeinLeerraum"/>
        <w:rPr>
          <w:sz w:val="24"/>
          <w:szCs w:val="24"/>
        </w:rPr>
      </w:pPr>
      <w:r>
        <w:rPr>
          <w:sz w:val="24"/>
          <w:szCs w:val="24"/>
        </w:rPr>
        <w:tab/>
      </w:r>
    </w:p>
    <w:p w:rsidR="00BB6F6D" w:rsidRPr="009C0A8B" w:rsidRDefault="00BB6F6D" w:rsidP="00BB6F6D">
      <w:pPr>
        <w:pStyle w:val="KeinLeerraum"/>
        <w:rPr>
          <w:sz w:val="24"/>
          <w:szCs w:val="24"/>
        </w:rPr>
      </w:pPr>
      <w:r>
        <w:rPr>
          <w:sz w:val="24"/>
          <w:szCs w:val="24"/>
        </w:rPr>
        <w:tab/>
      </w:r>
      <w:r>
        <w:rPr>
          <w:sz w:val="24"/>
          <w:szCs w:val="24"/>
        </w:rPr>
        <w:tab/>
      </w:r>
      <w:r>
        <w:rPr>
          <w:b/>
          <w:sz w:val="24"/>
          <w:szCs w:val="24"/>
        </w:rPr>
        <w:t xml:space="preserve">Bambini </w:t>
      </w:r>
      <w:r>
        <w:rPr>
          <w:b/>
          <w:sz w:val="24"/>
          <w:szCs w:val="24"/>
        </w:rPr>
        <w:tab/>
      </w:r>
      <w:r>
        <w:rPr>
          <w:sz w:val="24"/>
          <w:szCs w:val="24"/>
        </w:rPr>
        <w:t>offen für alle &lt; 11 Jahre (Stichtag 01.01.)</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Pr>
          <w:b/>
          <w:sz w:val="24"/>
          <w:szCs w:val="24"/>
        </w:rPr>
        <w:t>Schüler B</w:t>
      </w:r>
      <w:r>
        <w:rPr>
          <w:sz w:val="24"/>
          <w:szCs w:val="24"/>
        </w:rPr>
        <w:t xml:space="preserve"> </w:t>
      </w:r>
      <w:r>
        <w:rPr>
          <w:sz w:val="24"/>
          <w:szCs w:val="24"/>
        </w:rPr>
        <w:tab/>
        <w:t>offen für alle &lt; 13 Jahre (Stichtag 01.01.)</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Pr>
          <w:b/>
          <w:sz w:val="24"/>
          <w:szCs w:val="24"/>
        </w:rPr>
        <w:t>Schüler A</w:t>
      </w:r>
      <w:r>
        <w:rPr>
          <w:sz w:val="24"/>
          <w:szCs w:val="24"/>
        </w:rPr>
        <w:t xml:space="preserve"> </w:t>
      </w:r>
      <w:r>
        <w:rPr>
          <w:sz w:val="24"/>
          <w:szCs w:val="24"/>
        </w:rPr>
        <w:tab/>
        <w:t>offen für alle &lt; 15 Jahre (Stichtag 01.01.)</w:t>
      </w:r>
    </w:p>
    <w:p w:rsidR="00BB6F6D" w:rsidRDefault="00BB6F6D" w:rsidP="00BB6F6D">
      <w:pPr>
        <w:pStyle w:val="KeinLeerraum"/>
        <w:rPr>
          <w:sz w:val="24"/>
          <w:szCs w:val="24"/>
        </w:rPr>
      </w:pPr>
      <w:r>
        <w:rPr>
          <w:sz w:val="24"/>
          <w:szCs w:val="24"/>
        </w:rPr>
        <w:tab/>
      </w:r>
    </w:p>
    <w:p w:rsidR="00BB6F6D" w:rsidRDefault="00BB6F6D" w:rsidP="00BB6F6D">
      <w:pPr>
        <w:pStyle w:val="KeinLeerraum"/>
        <w:rPr>
          <w:sz w:val="24"/>
          <w:szCs w:val="24"/>
        </w:rPr>
      </w:pPr>
      <w:r>
        <w:rPr>
          <w:sz w:val="24"/>
          <w:szCs w:val="24"/>
        </w:rPr>
        <w:tab/>
      </w:r>
      <w:r>
        <w:rPr>
          <w:sz w:val="24"/>
          <w:szCs w:val="24"/>
        </w:rPr>
        <w:tab/>
      </w:r>
      <w:r w:rsidRPr="00E25F7B">
        <w:rPr>
          <w:b/>
          <w:sz w:val="24"/>
          <w:szCs w:val="24"/>
        </w:rPr>
        <w:t xml:space="preserve">Jugend </w:t>
      </w:r>
      <w:r>
        <w:rPr>
          <w:b/>
          <w:sz w:val="24"/>
          <w:szCs w:val="24"/>
        </w:rPr>
        <w:tab/>
      </w:r>
      <w:r>
        <w:rPr>
          <w:sz w:val="24"/>
          <w:szCs w:val="24"/>
        </w:rPr>
        <w:t>offen für alle &lt; 18 Jahre (Stichtag 01.01.)</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Pr>
          <w:b/>
          <w:sz w:val="24"/>
          <w:szCs w:val="24"/>
        </w:rPr>
        <w:t>Junioren</w:t>
      </w:r>
      <w:r>
        <w:rPr>
          <w:sz w:val="24"/>
          <w:szCs w:val="24"/>
        </w:rPr>
        <w:t xml:space="preserve"> </w:t>
      </w:r>
      <w:r>
        <w:rPr>
          <w:sz w:val="24"/>
          <w:szCs w:val="24"/>
        </w:rPr>
        <w:tab/>
        <w:t>offen für alle &lt; 21 Jahre (Stichtag 01.01.)</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Pr>
          <w:b/>
          <w:sz w:val="24"/>
          <w:szCs w:val="24"/>
        </w:rPr>
        <w:t>Schülerinnen</w:t>
      </w:r>
      <w:r>
        <w:rPr>
          <w:sz w:val="24"/>
          <w:szCs w:val="24"/>
        </w:rPr>
        <w:t xml:space="preserve"> offen für alle &lt; 15 Jahre (Stichtag 01.01.)</w:t>
      </w:r>
    </w:p>
    <w:p w:rsidR="00BB6F6D" w:rsidRDefault="00BB6F6D" w:rsidP="00BB6F6D">
      <w:pPr>
        <w:pStyle w:val="KeinLeerraum"/>
        <w:rPr>
          <w:sz w:val="24"/>
          <w:szCs w:val="24"/>
        </w:rPr>
      </w:pPr>
    </w:p>
    <w:p w:rsidR="00BB6F6D" w:rsidRDefault="00BB6F6D" w:rsidP="00BB6F6D">
      <w:pPr>
        <w:pStyle w:val="KeinLeerraum"/>
        <w:rPr>
          <w:sz w:val="24"/>
          <w:szCs w:val="24"/>
        </w:rPr>
      </w:pPr>
      <w:r>
        <w:rPr>
          <w:sz w:val="24"/>
          <w:szCs w:val="24"/>
        </w:rPr>
        <w:tab/>
      </w:r>
      <w:r>
        <w:rPr>
          <w:sz w:val="24"/>
          <w:szCs w:val="24"/>
        </w:rPr>
        <w:tab/>
      </w:r>
      <w:r>
        <w:rPr>
          <w:b/>
          <w:sz w:val="24"/>
          <w:szCs w:val="24"/>
        </w:rPr>
        <w:t>Mädchen</w:t>
      </w:r>
      <w:r>
        <w:rPr>
          <w:sz w:val="24"/>
          <w:szCs w:val="24"/>
        </w:rPr>
        <w:t xml:space="preserve"> </w:t>
      </w:r>
      <w:r>
        <w:rPr>
          <w:sz w:val="24"/>
          <w:szCs w:val="24"/>
        </w:rPr>
        <w:tab/>
        <w:t>offen für alle &lt; 18 Jahre (Stichtag 01.01.)</w:t>
      </w:r>
    </w:p>
    <w:p w:rsidR="00BB6F6D" w:rsidRDefault="00BB6F6D" w:rsidP="00BB6F6D">
      <w:pPr>
        <w:pStyle w:val="KeinLeerraum"/>
        <w:rPr>
          <w:sz w:val="24"/>
          <w:szCs w:val="24"/>
        </w:rPr>
      </w:pPr>
    </w:p>
    <w:p w:rsidR="00BB6F6D" w:rsidRDefault="00BB6F6D" w:rsidP="00BB6F6D">
      <w:pPr>
        <w:pStyle w:val="KeinLeerraum"/>
        <w:ind w:left="2124" w:hanging="2124"/>
        <w:rPr>
          <w:sz w:val="24"/>
          <w:szCs w:val="24"/>
        </w:rPr>
      </w:pPr>
      <w:r w:rsidRPr="00E25F7B">
        <w:rPr>
          <w:b/>
          <w:sz w:val="24"/>
          <w:szCs w:val="24"/>
        </w:rPr>
        <w:t>Austragungsmodus:</w:t>
      </w:r>
      <w:r>
        <w:rPr>
          <w:sz w:val="24"/>
          <w:szCs w:val="24"/>
        </w:rPr>
        <w:tab/>
        <w:t>Einzel: In Gruppen „Jeder- gegen- Jeden“. Die jeweils Gruppen Ersten und mindestens Gruppen Zweiten spielen weiter im „Einfach- KO- System“.</w:t>
      </w:r>
    </w:p>
    <w:p w:rsidR="00BB6F6D" w:rsidRPr="001021AD" w:rsidRDefault="00BB6F6D" w:rsidP="00BB6F6D">
      <w:pPr>
        <w:pStyle w:val="KeinLeerraum"/>
        <w:ind w:left="2124" w:hanging="2124"/>
        <w:rPr>
          <w:sz w:val="24"/>
          <w:szCs w:val="24"/>
        </w:rPr>
      </w:pPr>
      <w:r>
        <w:rPr>
          <w:b/>
          <w:sz w:val="24"/>
          <w:szCs w:val="24"/>
        </w:rPr>
        <w:tab/>
      </w:r>
      <w:r>
        <w:rPr>
          <w:sz w:val="24"/>
          <w:szCs w:val="24"/>
        </w:rPr>
        <w:t>Doppel und Mixed: „Einfach- KO- System“. Mindestteilnehmerzahl: je Klasse im Einzel 3 und im Doppel 4 Akteure.</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sidRPr="00E25F7B">
        <w:rPr>
          <w:b/>
          <w:sz w:val="24"/>
          <w:szCs w:val="24"/>
        </w:rPr>
        <w:t>Gewinnsätze:</w:t>
      </w:r>
      <w:r>
        <w:rPr>
          <w:sz w:val="24"/>
          <w:szCs w:val="24"/>
        </w:rPr>
        <w:tab/>
      </w:r>
      <w:r>
        <w:rPr>
          <w:sz w:val="24"/>
          <w:szCs w:val="24"/>
        </w:rPr>
        <w:tab/>
        <w:t>In allen Klassen 3 Gewinnsätze.</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sidRPr="00E25F7B">
        <w:rPr>
          <w:b/>
          <w:sz w:val="24"/>
          <w:szCs w:val="24"/>
        </w:rPr>
        <w:t>Ballmarke:</w:t>
      </w:r>
      <w:r>
        <w:rPr>
          <w:sz w:val="24"/>
          <w:szCs w:val="24"/>
        </w:rPr>
        <w:tab/>
      </w:r>
      <w:r>
        <w:rPr>
          <w:sz w:val="24"/>
          <w:szCs w:val="24"/>
        </w:rPr>
        <w:tab/>
        <w:t xml:space="preserve">Hanno *** 40+ </w:t>
      </w:r>
      <w:proofErr w:type="spellStart"/>
      <w:r>
        <w:rPr>
          <w:sz w:val="24"/>
          <w:szCs w:val="24"/>
        </w:rPr>
        <w:t>Polyball</w:t>
      </w:r>
      <w:proofErr w:type="spellEnd"/>
      <w:r>
        <w:rPr>
          <w:sz w:val="24"/>
          <w:szCs w:val="24"/>
        </w:rPr>
        <w:t xml:space="preserve"> nahtlos (Plastikball)</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sidRPr="00E25F7B">
        <w:rPr>
          <w:b/>
          <w:sz w:val="24"/>
          <w:szCs w:val="24"/>
        </w:rPr>
        <w:t>Anzahl der Tische:</w:t>
      </w:r>
      <w:r>
        <w:rPr>
          <w:sz w:val="24"/>
          <w:szCs w:val="24"/>
        </w:rPr>
        <w:tab/>
        <w:t>10 – 14 Tische</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sz w:val="24"/>
          <w:szCs w:val="24"/>
        </w:rPr>
      </w:pPr>
      <w:r w:rsidRPr="00E25F7B">
        <w:rPr>
          <w:b/>
          <w:sz w:val="24"/>
          <w:szCs w:val="24"/>
        </w:rPr>
        <w:t>Oberschiedsrichter:</w:t>
      </w:r>
      <w:r>
        <w:rPr>
          <w:sz w:val="24"/>
          <w:szCs w:val="24"/>
        </w:rPr>
        <w:tab/>
        <w:t>Schiedsgericht – Turnierleitung</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sidRPr="00E25F7B">
        <w:rPr>
          <w:b/>
          <w:sz w:val="24"/>
          <w:szCs w:val="24"/>
        </w:rPr>
        <w:t>Turnierleitung:</w:t>
      </w:r>
      <w:r>
        <w:rPr>
          <w:sz w:val="24"/>
          <w:szCs w:val="24"/>
        </w:rPr>
        <w:tab/>
        <w:t xml:space="preserve">SSV </w:t>
      </w:r>
      <w:proofErr w:type="spellStart"/>
      <w:r>
        <w:rPr>
          <w:sz w:val="24"/>
          <w:szCs w:val="24"/>
        </w:rPr>
        <w:t>Rhade</w:t>
      </w:r>
      <w:proofErr w:type="spellEnd"/>
      <w:r>
        <w:rPr>
          <w:sz w:val="24"/>
          <w:szCs w:val="24"/>
        </w:rPr>
        <w:t xml:space="preserve"> Mitglieder</w:t>
      </w:r>
    </w:p>
    <w:p w:rsidR="00BB6F6D" w:rsidRDefault="00BB6F6D" w:rsidP="00BB6F6D">
      <w:pPr>
        <w:pStyle w:val="KeinLeerraum"/>
        <w:rPr>
          <w:b/>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b/>
          <w:sz w:val="24"/>
          <w:szCs w:val="24"/>
        </w:rPr>
      </w:pPr>
    </w:p>
    <w:p w:rsidR="00BB6F6D" w:rsidRDefault="00BB6F6D" w:rsidP="00BB6F6D">
      <w:pPr>
        <w:pStyle w:val="KeinLeerraum"/>
        <w:ind w:left="1416" w:hanging="1416"/>
        <w:rPr>
          <w:sz w:val="24"/>
          <w:szCs w:val="24"/>
        </w:rPr>
      </w:pPr>
      <w:r w:rsidRPr="00E25F7B">
        <w:rPr>
          <w:b/>
          <w:sz w:val="24"/>
          <w:szCs w:val="24"/>
        </w:rPr>
        <w:t>Startgebühr:</w:t>
      </w:r>
      <w:r>
        <w:rPr>
          <w:sz w:val="24"/>
          <w:szCs w:val="24"/>
        </w:rPr>
        <w:tab/>
      </w:r>
      <w:r>
        <w:rPr>
          <w:sz w:val="24"/>
          <w:szCs w:val="24"/>
        </w:rPr>
        <w:tab/>
        <w:t>Bambini, Schüler(-Innen), Jugend und Junioren: 4,-€ (incl. Doppel)</w:t>
      </w:r>
      <w:r>
        <w:rPr>
          <w:sz w:val="24"/>
          <w:szCs w:val="24"/>
        </w:rPr>
        <w:tab/>
        <w:t>Damen, Herren, Senioren: 5,-€ (incl. Doppel).</w:t>
      </w:r>
    </w:p>
    <w:p w:rsidR="00BB6F6D" w:rsidRDefault="00BB6F6D" w:rsidP="00BB6F6D">
      <w:pPr>
        <w:pStyle w:val="KeinLeerraum"/>
        <w:ind w:left="1416" w:hanging="1416"/>
        <w:rPr>
          <w:sz w:val="24"/>
          <w:szCs w:val="24"/>
        </w:rPr>
      </w:pPr>
    </w:p>
    <w:p w:rsidR="00BB6F6D" w:rsidRDefault="00BB6F6D" w:rsidP="00BB6F6D">
      <w:pPr>
        <w:pStyle w:val="KeinLeerraum"/>
        <w:ind w:left="2348"/>
        <w:rPr>
          <w:sz w:val="24"/>
          <w:szCs w:val="24"/>
        </w:rPr>
      </w:pPr>
      <w:r>
        <w:rPr>
          <w:sz w:val="24"/>
          <w:szCs w:val="24"/>
        </w:rPr>
        <w:t>Die Startgelder werden entsprechend der Meldungen über die Vereine mit dem Ausrichter abgerechnet. Vereinslose Spieler und Spieler auswärtiger Vereine zahlen vor dem Start in bar.</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sidRPr="00E25F7B">
        <w:rPr>
          <w:b/>
          <w:sz w:val="24"/>
          <w:szCs w:val="24"/>
        </w:rPr>
        <w:t>Regeln:</w:t>
      </w:r>
      <w:r>
        <w:rPr>
          <w:sz w:val="24"/>
          <w:szCs w:val="24"/>
        </w:rPr>
        <w:tab/>
      </w:r>
      <w:r>
        <w:rPr>
          <w:sz w:val="24"/>
          <w:szCs w:val="24"/>
        </w:rPr>
        <w:tab/>
        <w:t xml:space="preserve">Gespielt wird nach internationalen TT-Regeln, nach der </w:t>
      </w:r>
      <w:r>
        <w:rPr>
          <w:sz w:val="24"/>
          <w:szCs w:val="24"/>
        </w:rPr>
        <w:tab/>
        <w:t>Wettspielordnung des DTTB und den Zusatzbestimmungen des WTTV.</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sidRPr="00E25F7B">
        <w:rPr>
          <w:b/>
          <w:sz w:val="24"/>
          <w:szCs w:val="24"/>
        </w:rPr>
        <w:t>Meldungen:</w:t>
      </w:r>
      <w:r>
        <w:rPr>
          <w:sz w:val="24"/>
          <w:szCs w:val="24"/>
        </w:rPr>
        <w:tab/>
      </w:r>
      <w:r>
        <w:rPr>
          <w:sz w:val="24"/>
          <w:szCs w:val="24"/>
        </w:rPr>
        <w:tab/>
        <w:t xml:space="preserve">Email: </w:t>
      </w:r>
      <w:hyperlink r:id="rId7" w:history="1">
        <w:r w:rsidRPr="00B0378F">
          <w:rPr>
            <w:rStyle w:val="Hyperlink"/>
            <w:sz w:val="24"/>
            <w:szCs w:val="24"/>
          </w:rPr>
          <w:t>anmeldung-ttstm2019-ssv-rhade@web.de</w:t>
        </w:r>
      </w:hyperlink>
    </w:p>
    <w:p w:rsidR="00BB6F6D" w:rsidRDefault="00BB6F6D" w:rsidP="00BB6F6D">
      <w:pPr>
        <w:pStyle w:val="KeinLeerraum"/>
        <w:ind w:left="1416" w:hanging="1416"/>
        <w:rPr>
          <w:sz w:val="24"/>
          <w:szCs w:val="24"/>
        </w:rPr>
      </w:pPr>
      <w:r>
        <w:rPr>
          <w:sz w:val="24"/>
          <w:szCs w:val="24"/>
        </w:rPr>
        <w:tab/>
      </w:r>
      <w:r>
        <w:rPr>
          <w:sz w:val="24"/>
          <w:szCs w:val="24"/>
        </w:rPr>
        <w:tab/>
        <w:t>Alle Spieler/innen müssen mit Namen, Vornamen, Geb.-Datum und</w:t>
      </w:r>
      <w:r>
        <w:rPr>
          <w:sz w:val="24"/>
          <w:szCs w:val="24"/>
        </w:rPr>
        <w:tab/>
        <w:t>QTTR-Werten gemeldet werden.</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sidRPr="00E25F7B">
        <w:rPr>
          <w:b/>
          <w:sz w:val="24"/>
          <w:szCs w:val="24"/>
        </w:rPr>
        <w:t>Meldeschluss:</w:t>
      </w:r>
      <w:r>
        <w:rPr>
          <w:sz w:val="24"/>
          <w:szCs w:val="24"/>
        </w:rPr>
        <w:tab/>
      </w:r>
      <w:r>
        <w:rPr>
          <w:sz w:val="24"/>
          <w:szCs w:val="24"/>
        </w:rPr>
        <w:tab/>
      </w:r>
      <w:r w:rsidR="008A1F42">
        <w:rPr>
          <w:sz w:val="24"/>
          <w:szCs w:val="24"/>
        </w:rPr>
        <w:t>Mittwoch, 19.06</w:t>
      </w:r>
      <w:r>
        <w:rPr>
          <w:sz w:val="24"/>
          <w:szCs w:val="24"/>
        </w:rPr>
        <w:t>.2019 um 18:00 Uhr</w:t>
      </w:r>
    </w:p>
    <w:p w:rsidR="00BB6F6D" w:rsidRDefault="00BB6F6D" w:rsidP="00BB6F6D">
      <w:pPr>
        <w:pStyle w:val="KeinLeerraum"/>
        <w:ind w:left="1416" w:hanging="1416"/>
        <w:rPr>
          <w:sz w:val="24"/>
          <w:szCs w:val="24"/>
        </w:rPr>
      </w:pPr>
      <w:r>
        <w:rPr>
          <w:sz w:val="24"/>
          <w:szCs w:val="24"/>
        </w:rPr>
        <w:tab/>
      </w:r>
      <w:r>
        <w:rPr>
          <w:sz w:val="24"/>
          <w:szCs w:val="24"/>
        </w:rPr>
        <w:tab/>
        <w:t>Doppel: 30 Minuten vor Turnierbeginn</w:t>
      </w:r>
    </w:p>
    <w:p w:rsidR="00BB6F6D" w:rsidRDefault="00BB6F6D" w:rsidP="00BB6F6D">
      <w:pPr>
        <w:pStyle w:val="KeinLeerraum"/>
        <w:ind w:left="1416" w:hanging="1416"/>
        <w:rPr>
          <w:sz w:val="24"/>
          <w:szCs w:val="24"/>
        </w:rPr>
      </w:pPr>
    </w:p>
    <w:p w:rsidR="00BB6F6D" w:rsidRDefault="00BB6F6D" w:rsidP="00BB6F6D">
      <w:pPr>
        <w:pStyle w:val="KeinLeerraum"/>
        <w:ind w:left="1416" w:hanging="1416"/>
        <w:rPr>
          <w:sz w:val="24"/>
          <w:szCs w:val="24"/>
        </w:rPr>
      </w:pPr>
      <w:r>
        <w:rPr>
          <w:sz w:val="24"/>
          <w:szCs w:val="24"/>
        </w:rPr>
        <w:tab/>
      </w:r>
      <w:r>
        <w:rPr>
          <w:sz w:val="24"/>
          <w:szCs w:val="24"/>
        </w:rPr>
        <w:tab/>
        <w:t>Nachmeldungen werden angenommen.</w:t>
      </w:r>
    </w:p>
    <w:p w:rsidR="00BB6F6D" w:rsidRDefault="00BB6F6D" w:rsidP="00BB6F6D">
      <w:pPr>
        <w:pStyle w:val="KeinLeerraum"/>
        <w:ind w:left="1416" w:hanging="1416"/>
        <w:rPr>
          <w:sz w:val="24"/>
          <w:szCs w:val="24"/>
        </w:rPr>
      </w:pPr>
    </w:p>
    <w:p w:rsidR="00BB6F6D" w:rsidRDefault="00BB6F6D" w:rsidP="00BB6F6D">
      <w:pPr>
        <w:pStyle w:val="KeinLeerraum"/>
        <w:ind w:left="2348" w:hanging="2348"/>
        <w:rPr>
          <w:sz w:val="24"/>
          <w:szCs w:val="24"/>
        </w:rPr>
      </w:pPr>
      <w:r w:rsidRPr="00E25F7B">
        <w:rPr>
          <w:b/>
          <w:sz w:val="24"/>
          <w:szCs w:val="24"/>
        </w:rPr>
        <w:t>Auslosung:</w:t>
      </w:r>
      <w:r>
        <w:rPr>
          <w:sz w:val="24"/>
          <w:szCs w:val="24"/>
        </w:rPr>
        <w:tab/>
        <w:t>Die Auslosung erfolgt öffentlich per PC ½ Stunde vor Turnierbeginn. Die vier Erstplatzierten der letzten Stadtmeisterschaft werden gesetzt. Eine weitere Setzung erfolgt anhand der QTTR-Punkte. Alle anderen werden zugelost.</w:t>
      </w:r>
    </w:p>
    <w:p w:rsidR="00BB6F6D" w:rsidRDefault="00BB6F6D" w:rsidP="00BB6F6D">
      <w:pPr>
        <w:pStyle w:val="KeinLeerraum"/>
        <w:rPr>
          <w:sz w:val="24"/>
          <w:szCs w:val="24"/>
        </w:rPr>
      </w:pPr>
    </w:p>
    <w:p w:rsidR="00BB6F6D" w:rsidRDefault="00BB6F6D" w:rsidP="00BB6F6D">
      <w:pPr>
        <w:pStyle w:val="KeinLeerraum"/>
        <w:ind w:left="2348" w:hanging="2348"/>
        <w:rPr>
          <w:sz w:val="24"/>
          <w:szCs w:val="24"/>
        </w:rPr>
      </w:pPr>
      <w:r w:rsidRPr="00E25F7B">
        <w:rPr>
          <w:b/>
          <w:sz w:val="24"/>
          <w:szCs w:val="24"/>
        </w:rPr>
        <w:t>Preise u. Urkunden:</w:t>
      </w:r>
      <w:r>
        <w:rPr>
          <w:sz w:val="24"/>
          <w:szCs w:val="24"/>
        </w:rPr>
        <w:tab/>
        <w:t>Bambini, Schüler(-innen), Jugend und Junioren: Pokale für die Sieger, außerdem Urkunden für die Plätze 1-3 im Einzel und für die Plätze 1-2 im Doppel. Die Pokale gehen in den Besitz der Sieger einer jeden Klasse über.</w:t>
      </w:r>
    </w:p>
    <w:p w:rsidR="00BB6F6D" w:rsidRDefault="00BB6F6D" w:rsidP="00BB6F6D">
      <w:pPr>
        <w:pStyle w:val="KeinLeerraum"/>
        <w:ind w:left="2124" w:hanging="2124"/>
        <w:rPr>
          <w:sz w:val="24"/>
          <w:szCs w:val="24"/>
        </w:rPr>
      </w:pPr>
    </w:p>
    <w:p w:rsidR="00BB6F6D" w:rsidRDefault="00BB6F6D" w:rsidP="00BB6F6D">
      <w:pPr>
        <w:pStyle w:val="KeinLeerraum"/>
        <w:ind w:left="2348" w:firstLine="7"/>
        <w:rPr>
          <w:sz w:val="24"/>
          <w:szCs w:val="24"/>
        </w:rPr>
      </w:pPr>
      <w:r>
        <w:rPr>
          <w:sz w:val="24"/>
          <w:szCs w:val="24"/>
        </w:rPr>
        <w:t>Herren und Senioren: Wanderpokale für die Sieger, zudem Urkunden für die Plätze 1-3 im Einzel bzw. für die Plätze 1-2 im Doppel.</w:t>
      </w:r>
    </w:p>
    <w:p w:rsidR="00BB6F6D" w:rsidRDefault="00BB6F6D" w:rsidP="00BB6F6D">
      <w:pPr>
        <w:pStyle w:val="KeinLeerraum"/>
        <w:ind w:left="2124" w:hanging="2124"/>
        <w:rPr>
          <w:sz w:val="24"/>
          <w:szCs w:val="24"/>
        </w:rPr>
      </w:pPr>
    </w:p>
    <w:p w:rsidR="00BB6F6D" w:rsidRDefault="00BB6F6D" w:rsidP="00BB6F6D">
      <w:pPr>
        <w:pStyle w:val="KeinLeerraum"/>
        <w:ind w:left="2124" w:hanging="2124"/>
        <w:rPr>
          <w:sz w:val="24"/>
          <w:szCs w:val="24"/>
        </w:rPr>
      </w:pPr>
      <w:r w:rsidRPr="00E25F7B">
        <w:rPr>
          <w:b/>
          <w:sz w:val="24"/>
          <w:szCs w:val="24"/>
        </w:rPr>
        <w:t>Änderungen:</w:t>
      </w:r>
      <w:r>
        <w:rPr>
          <w:sz w:val="24"/>
          <w:szCs w:val="24"/>
        </w:rPr>
        <w:tab/>
      </w:r>
      <w:r>
        <w:rPr>
          <w:sz w:val="24"/>
          <w:szCs w:val="24"/>
        </w:rPr>
        <w:tab/>
        <w:t>Behält sich der Ausrichter vor.</w:t>
      </w:r>
    </w:p>
    <w:p w:rsidR="00BB6F6D" w:rsidRDefault="00BB6F6D" w:rsidP="00BB6F6D">
      <w:pPr>
        <w:pStyle w:val="KeinLeerraum"/>
        <w:ind w:left="2124" w:hanging="2124"/>
        <w:rPr>
          <w:sz w:val="24"/>
          <w:szCs w:val="24"/>
        </w:rPr>
      </w:pPr>
    </w:p>
    <w:p w:rsidR="00BB6F6D" w:rsidRDefault="00BB6F6D" w:rsidP="00BB6F6D">
      <w:pPr>
        <w:pStyle w:val="KeinLeerraum"/>
        <w:ind w:left="2348" w:hanging="2348"/>
        <w:rPr>
          <w:sz w:val="24"/>
          <w:szCs w:val="24"/>
        </w:rPr>
      </w:pPr>
      <w:r w:rsidRPr="00E25F7B">
        <w:rPr>
          <w:b/>
          <w:sz w:val="24"/>
          <w:szCs w:val="24"/>
        </w:rPr>
        <w:t>Bemerkung:</w:t>
      </w:r>
      <w:r>
        <w:rPr>
          <w:sz w:val="24"/>
          <w:szCs w:val="24"/>
        </w:rPr>
        <w:tab/>
        <w:t>Die Vereine werden gebeten die Wanderpokale der Vorjahressieger zur Auslosung, spätestens allerdings 30 Minuten vor Turnierbeginn der jeweiligen Klasse, der Turnierleitung zu übergeben.</w:t>
      </w:r>
    </w:p>
    <w:p w:rsidR="00BB6F6D" w:rsidRDefault="00BB6F6D" w:rsidP="00BB6F6D">
      <w:pPr>
        <w:pStyle w:val="KeinLeerraum"/>
        <w:ind w:left="2124" w:hanging="2124"/>
        <w:rPr>
          <w:sz w:val="24"/>
          <w:szCs w:val="24"/>
        </w:rPr>
      </w:pPr>
    </w:p>
    <w:p w:rsidR="00BB6F6D" w:rsidRDefault="00BB6F6D" w:rsidP="00BB6F6D">
      <w:pPr>
        <w:pStyle w:val="KeinLeerraum"/>
        <w:rPr>
          <w:sz w:val="24"/>
          <w:szCs w:val="24"/>
        </w:rPr>
      </w:pPr>
    </w:p>
    <w:p w:rsidR="00BB6F6D" w:rsidRDefault="00BB6F6D" w:rsidP="00BB6F6D">
      <w:pPr>
        <w:pStyle w:val="KeinLeerraum"/>
        <w:ind w:left="2124" w:hanging="2124"/>
        <w:rPr>
          <w:sz w:val="24"/>
          <w:szCs w:val="24"/>
        </w:rPr>
      </w:pPr>
      <w:r>
        <w:rPr>
          <w:sz w:val="24"/>
          <w:szCs w:val="24"/>
        </w:rPr>
        <w:t>Dorsten, im Mai 2019</w:t>
      </w:r>
    </w:p>
    <w:p w:rsidR="00BB6F6D" w:rsidRPr="00D34D99" w:rsidRDefault="00BB6F6D" w:rsidP="00BB6F6D">
      <w:pPr>
        <w:pStyle w:val="KeinLeerraum"/>
        <w:ind w:left="2124" w:hanging="2124"/>
        <w:rPr>
          <w:sz w:val="24"/>
          <w:szCs w:val="24"/>
        </w:rPr>
      </w:pPr>
      <w:r>
        <w:rPr>
          <w:sz w:val="24"/>
          <w:szCs w:val="24"/>
        </w:rPr>
        <w:t xml:space="preserve">SSV </w:t>
      </w:r>
      <w:proofErr w:type="spellStart"/>
      <w:r>
        <w:rPr>
          <w:sz w:val="24"/>
          <w:szCs w:val="24"/>
        </w:rPr>
        <w:t>Rhade</w:t>
      </w:r>
      <w:proofErr w:type="spellEnd"/>
      <w:r>
        <w:rPr>
          <w:sz w:val="24"/>
          <w:szCs w:val="24"/>
        </w:rPr>
        <w:t xml:space="preserve"> 1925 e.V.</w:t>
      </w:r>
      <w:r>
        <w:rPr>
          <w:sz w:val="24"/>
          <w:szCs w:val="24"/>
        </w:rPr>
        <w:tab/>
      </w:r>
      <w:r>
        <w:rPr>
          <w:sz w:val="24"/>
          <w:szCs w:val="24"/>
        </w:rPr>
        <w:tab/>
      </w:r>
      <w:r>
        <w:rPr>
          <w:sz w:val="24"/>
          <w:szCs w:val="24"/>
        </w:rPr>
        <w:tab/>
      </w:r>
    </w:p>
    <w:p w:rsidR="004217D3" w:rsidRPr="004217D3" w:rsidRDefault="004217D3" w:rsidP="004217D3">
      <w:pPr>
        <w:rPr>
          <w:sz w:val="20"/>
          <w:szCs w:val="20"/>
        </w:rPr>
      </w:pPr>
    </w:p>
    <w:p w:rsidR="004217D3" w:rsidRPr="004217D3" w:rsidRDefault="004217D3" w:rsidP="004217D3">
      <w:pPr>
        <w:rPr>
          <w:sz w:val="20"/>
          <w:szCs w:val="20"/>
        </w:rPr>
      </w:pPr>
    </w:p>
    <w:p w:rsidR="004217D3" w:rsidRPr="004217D3" w:rsidRDefault="004217D3" w:rsidP="004217D3">
      <w:pPr>
        <w:rPr>
          <w:sz w:val="20"/>
          <w:szCs w:val="20"/>
        </w:rPr>
      </w:pPr>
    </w:p>
    <w:p w:rsidR="004217D3" w:rsidRDefault="004217D3" w:rsidP="004217D3">
      <w:pPr>
        <w:rPr>
          <w:sz w:val="20"/>
          <w:szCs w:val="20"/>
        </w:rPr>
      </w:pPr>
    </w:p>
    <w:p w:rsidR="00432D5C" w:rsidRDefault="004217D3" w:rsidP="004217D3">
      <w:pPr>
        <w:tabs>
          <w:tab w:val="left" w:pos="7950"/>
        </w:tabs>
        <w:rPr>
          <w:sz w:val="20"/>
          <w:szCs w:val="20"/>
        </w:rPr>
      </w:pPr>
      <w:r>
        <w:rPr>
          <w:sz w:val="20"/>
          <w:szCs w:val="20"/>
        </w:rPr>
        <w:tab/>
      </w:r>
    </w:p>
    <w:p w:rsidR="00BB6F6D" w:rsidRPr="004217D3" w:rsidRDefault="00BB6F6D" w:rsidP="004217D3">
      <w:pPr>
        <w:tabs>
          <w:tab w:val="left" w:pos="7950"/>
        </w:tabs>
        <w:rPr>
          <w:sz w:val="20"/>
          <w:szCs w:val="20"/>
        </w:rPr>
      </w:pPr>
    </w:p>
    <w:sectPr w:rsidR="00BB6F6D" w:rsidRPr="004217D3" w:rsidSect="00F63301">
      <w:headerReference w:type="even" r:id="rId8"/>
      <w:headerReference w:type="default" r:id="rId9"/>
      <w:footerReference w:type="even" r:id="rId10"/>
      <w:footerReference w:type="default" r:id="rId11"/>
      <w:headerReference w:type="first" r:id="rId12"/>
      <w:footerReference w:type="first" r:id="rId13"/>
      <w:pgSz w:w="11906" w:h="16838"/>
      <w:pgMar w:top="-281" w:right="850" w:bottom="363" w:left="1417" w:header="90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71" w:rsidRDefault="00F45471">
      <w:r>
        <w:separator/>
      </w:r>
    </w:p>
  </w:endnote>
  <w:endnote w:type="continuationSeparator" w:id="0">
    <w:p w:rsidR="00F45471" w:rsidRDefault="00F4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B8" w:rsidRDefault="003478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2" w:space="0" w:color="auto"/>
      </w:tblBorders>
      <w:tblLayout w:type="fixed"/>
      <w:tblCellMar>
        <w:left w:w="0" w:type="dxa"/>
        <w:right w:w="0" w:type="dxa"/>
      </w:tblCellMar>
      <w:tblLook w:val="0000" w:firstRow="0" w:lastRow="0" w:firstColumn="0" w:lastColumn="0" w:noHBand="0" w:noVBand="0"/>
    </w:tblPr>
    <w:tblGrid>
      <w:gridCol w:w="822"/>
      <w:gridCol w:w="1604"/>
      <w:gridCol w:w="905"/>
      <w:gridCol w:w="1851"/>
      <w:gridCol w:w="2098"/>
      <w:gridCol w:w="800"/>
      <w:gridCol w:w="1701"/>
    </w:tblGrid>
    <w:tr w:rsidR="003478B8" w:rsidTr="003478B8">
      <w:tc>
        <w:tcPr>
          <w:tcW w:w="2426" w:type="dxa"/>
          <w:gridSpan w:val="2"/>
        </w:tcPr>
        <w:p w:rsidR="003478B8" w:rsidRDefault="003478B8">
          <w:pPr>
            <w:tabs>
              <w:tab w:val="left" w:pos="90"/>
              <w:tab w:val="left" w:pos="3780"/>
              <w:tab w:val="left" w:pos="7830"/>
              <w:tab w:val="left" w:pos="8100"/>
            </w:tabs>
            <w:rPr>
              <w:b/>
              <w:bCs/>
              <w:color w:val="000000"/>
              <w:sz w:val="12"/>
              <w:szCs w:val="12"/>
            </w:rPr>
          </w:pPr>
        </w:p>
      </w:tc>
      <w:tc>
        <w:tcPr>
          <w:tcW w:w="2756" w:type="dxa"/>
          <w:gridSpan w:val="2"/>
        </w:tcPr>
        <w:p w:rsidR="003478B8" w:rsidRDefault="003478B8">
          <w:pPr>
            <w:tabs>
              <w:tab w:val="left" w:pos="90"/>
            </w:tabs>
            <w:rPr>
              <w:b/>
              <w:bCs/>
              <w:color w:val="000000"/>
              <w:sz w:val="12"/>
              <w:szCs w:val="12"/>
            </w:rPr>
          </w:pPr>
        </w:p>
      </w:tc>
      <w:tc>
        <w:tcPr>
          <w:tcW w:w="2098" w:type="dxa"/>
        </w:tcPr>
        <w:p w:rsidR="003478B8" w:rsidRDefault="003478B8">
          <w:pPr>
            <w:rPr>
              <w:b/>
              <w:bCs/>
              <w:color w:val="000000"/>
              <w:sz w:val="12"/>
              <w:szCs w:val="12"/>
            </w:rPr>
          </w:pPr>
        </w:p>
      </w:tc>
      <w:tc>
        <w:tcPr>
          <w:tcW w:w="2501" w:type="dxa"/>
          <w:gridSpan w:val="2"/>
        </w:tcPr>
        <w:p w:rsidR="003478B8" w:rsidRDefault="003478B8" w:rsidP="004217D3">
          <w:pPr>
            <w:rPr>
              <w:b/>
              <w:bCs/>
              <w:color w:val="000000"/>
              <w:sz w:val="12"/>
              <w:szCs w:val="12"/>
            </w:rPr>
          </w:pPr>
        </w:p>
      </w:tc>
    </w:tr>
    <w:tr w:rsidR="00F4214A" w:rsidTr="003478B8">
      <w:tc>
        <w:tcPr>
          <w:tcW w:w="2426" w:type="dxa"/>
          <w:gridSpan w:val="2"/>
        </w:tcPr>
        <w:p w:rsidR="00F4214A" w:rsidRDefault="00432D5C">
          <w:pPr>
            <w:tabs>
              <w:tab w:val="left" w:pos="90"/>
              <w:tab w:val="left" w:pos="3780"/>
              <w:tab w:val="left" w:pos="7830"/>
              <w:tab w:val="left" w:pos="8100"/>
            </w:tabs>
            <w:rPr>
              <w:b/>
              <w:bCs/>
              <w:color w:val="000000"/>
              <w:sz w:val="12"/>
              <w:szCs w:val="12"/>
            </w:rPr>
          </w:pPr>
          <w:r>
            <w:rPr>
              <w:b/>
              <w:bCs/>
              <w:color w:val="000000"/>
              <w:sz w:val="12"/>
              <w:szCs w:val="12"/>
            </w:rPr>
            <w:t>SSV Rhade 1925 e.V.</w:t>
          </w:r>
        </w:p>
      </w:tc>
      <w:tc>
        <w:tcPr>
          <w:tcW w:w="2756" w:type="dxa"/>
          <w:gridSpan w:val="2"/>
        </w:tcPr>
        <w:p w:rsidR="00F4214A" w:rsidRDefault="00432D5C">
          <w:pPr>
            <w:tabs>
              <w:tab w:val="left" w:pos="90"/>
            </w:tabs>
            <w:rPr>
              <w:b/>
              <w:bCs/>
              <w:color w:val="000000"/>
              <w:sz w:val="12"/>
              <w:szCs w:val="12"/>
            </w:rPr>
          </w:pPr>
          <w:r>
            <w:rPr>
              <w:b/>
              <w:bCs/>
              <w:color w:val="000000"/>
              <w:sz w:val="12"/>
              <w:szCs w:val="12"/>
            </w:rPr>
            <w:t>Geschäftsstelle</w:t>
          </w:r>
        </w:p>
      </w:tc>
      <w:tc>
        <w:tcPr>
          <w:tcW w:w="2098" w:type="dxa"/>
        </w:tcPr>
        <w:p w:rsidR="00F4214A" w:rsidRDefault="00432D5C">
          <w:pPr>
            <w:rPr>
              <w:b/>
              <w:bCs/>
              <w:color w:val="000000"/>
              <w:sz w:val="12"/>
              <w:szCs w:val="12"/>
            </w:rPr>
          </w:pPr>
          <w:r>
            <w:rPr>
              <w:b/>
              <w:bCs/>
              <w:color w:val="000000"/>
              <w:sz w:val="12"/>
              <w:szCs w:val="12"/>
            </w:rPr>
            <w:t>Vorstand</w:t>
          </w:r>
        </w:p>
      </w:tc>
      <w:tc>
        <w:tcPr>
          <w:tcW w:w="2501" w:type="dxa"/>
          <w:gridSpan w:val="2"/>
        </w:tcPr>
        <w:p w:rsidR="00F4214A" w:rsidRDefault="00432D5C" w:rsidP="004217D3">
          <w:pPr>
            <w:rPr>
              <w:b/>
              <w:bCs/>
              <w:color w:val="000000"/>
              <w:sz w:val="12"/>
              <w:szCs w:val="12"/>
            </w:rPr>
          </w:pPr>
          <w:r>
            <w:rPr>
              <w:b/>
              <w:bCs/>
              <w:color w:val="000000"/>
              <w:sz w:val="12"/>
              <w:szCs w:val="12"/>
            </w:rPr>
            <w:t xml:space="preserve">Volksbank </w:t>
          </w:r>
          <w:r w:rsidR="004217D3">
            <w:rPr>
              <w:b/>
              <w:bCs/>
              <w:color w:val="000000"/>
              <w:sz w:val="12"/>
              <w:szCs w:val="12"/>
            </w:rPr>
            <w:t>in der Hohen Mark</w:t>
          </w:r>
          <w:r>
            <w:rPr>
              <w:b/>
              <w:bCs/>
              <w:color w:val="000000"/>
              <w:sz w:val="12"/>
              <w:szCs w:val="12"/>
            </w:rPr>
            <w:t xml:space="preserve"> eG</w:t>
          </w:r>
        </w:p>
      </w:tc>
    </w:tr>
    <w:tr w:rsidR="00F4214A" w:rsidTr="003478B8">
      <w:tc>
        <w:tcPr>
          <w:tcW w:w="2426" w:type="dxa"/>
          <w:gridSpan w:val="2"/>
        </w:tcPr>
        <w:p w:rsidR="00F4214A" w:rsidRDefault="00432D5C">
          <w:pPr>
            <w:rPr>
              <w:color w:val="808080"/>
              <w:sz w:val="12"/>
              <w:szCs w:val="12"/>
            </w:rPr>
          </w:pPr>
          <w:r>
            <w:rPr>
              <w:color w:val="808080"/>
              <w:sz w:val="12"/>
              <w:szCs w:val="12"/>
            </w:rPr>
            <w:t>Bogenstraße 18</w:t>
          </w:r>
        </w:p>
      </w:tc>
      <w:tc>
        <w:tcPr>
          <w:tcW w:w="2756" w:type="dxa"/>
          <w:gridSpan w:val="2"/>
        </w:tcPr>
        <w:p w:rsidR="00F4214A" w:rsidRDefault="00432D5C" w:rsidP="00B54E42">
          <w:pPr>
            <w:tabs>
              <w:tab w:val="left" w:pos="1710"/>
              <w:tab w:val="left" w:pos="3330"/>
            </w:tabs>
            <w:rPr>
              <w:color w:val="808080"/>
              <w:sz w:val="12"/>
              <w:szCs w:val="12"/>
            </w:rPr>
          </w:pPr>
          <w:r>
            <w:rPr>
              <w:color w:val="808080"/>
              <w:sz w:val="12"/>
              <w:szCs w:val="12"/>
            </w:rPr>
            <w:t>Sport</w:t>
          </w:r>
          <w:r w:rsidR="00B54E42">
            <w:rPr>
              <w:color w:val="808080"/>
              <w:sz w:val="12"/>
              <w:szCs w:val="12"/>
            </w:rPr>
            <w:t xml:space="preserve">park </w:t>
          </w:r>
          <w:proofErr w:type="spellStart"/>
          <w:r w:rsidR="00B54E42">
            <w:rPr>
              <w:color w:val="808080"/>
              <w:sz w:val="12"/>
              <w:szCs w:val="12"/>
            </w:rPr>
            <w:t>Risthaus</w:t>
          </w:r>
          <w:proofErr w:type="spellEnd"/>
        </w:p>
      </w:tc>
      <w:tc>
        <w:tcPr>
          <w:tcW w:w="2098" w:type="dxa"/>
        </w:tcPr>
        <w:p w:rsidR="00F4214A" w:rsidRDefault="00432D5C">
          <w:pPr>
            <w:rPr>
              <w:color w:val="808080"/>
              <w:sz w:val="12"/>
              <w:szCs w:val="12"/>
            </w:rPr>
          </w:pPr>
          <w:r>
            <w:rPr>
              <w:color w:val="808080"/>
              <w:sz w:val="12"/>
              <w:szCs w:val="12"/>
            </w:rPr>
            <w:t>Georg Lammers</w:t>
          </w:r>
        </w:p>
      </w:tc>
      <w:tc>
        <w:tcPr>
          <w:tcW w:w="800" w:type="dxa"/>
        </w:tcPr>
        <w:p w:rsidR="00F4214A" w:rsidRPr="003478B8" w:rsidRDefault="00432D5C">
          <w:pPr>
            <w:tabs>
              <w:tab w:val="left" w:pos="180"/>
            </w:tabs>
            <w:rPr>
              <w:bCs/>
              <w:color w:val="808080"/>
              <w:sz w:val="12"/>
              <w:szCs w:val="12"/>
            </w:rPr>
          </w:pPr>
          <w:r w:rsidRPr="003478B8">
            <w:rPr>
              <w:bCs/>
              <w:color w:val="808080"/>
              <w:sz w:val="12"/>
              <w:szCs w:val="12"/>
            </w:rPr>
            <w:t>IBAN:</w:t>
          </w:r>
        </w:p>
      </w:tc>
      <w:tc>
        <w:tcPr>
          <w:tcW w:w="1701" w:type="dxa"/>
        </w:tcPr>
        <w:p w:rsidR="00F4214A" w:rsidRDefault="00432D5C">
          <w:pPr>
            <w:rPr>
              <w:color w:val="808080"/>
              <w:sz w:val="12"/>
              <w:szCs w:val="12"/>
            </w:rPr>
          </w:pPr>
          <w:r>
            <w:rPr>
              <w:color w:val="808080"/>
              <w:sz w:val="12"/>
              <w:szCs w:val="12"/>
            </w:rPr>
            <w:t>DE68 4006 9709 0816 1925 00</w:t>
          </w:r>
        </w:p>
      </w:tc>
    </w:tr>
    <w:tr w:rsidR="00F4214A" w:rsidTr="003478B8">
      <w:tc>
        <w:tcPr>
          <w:tcW w:w="2426" w:type="dxa"/>
          <w:gridSpan w:val="2"/>
        </w:tcPr>
        <w:p w:rsidR="00F4214A" w:rsidRDefault="00432D5C">
          <w:pPr>
            <w:rPr>
              <w:color w:val="808080"/>
              <w:sz w:val="12"/>
              <w:szCs w:val="12"/>
            </w:rPr>
          </w:pPr>
          <w:r>
            <w:rPr>
              <w:color w:val="808080"/>
              <w:sz w:val="12"/>
              <w:szCs w:val="12"/>
            </w:rPr>
            <w:t>46286 Dorsten</w:t>
          </w:r>
        </w:p>
      </w:tc>
      <w:tc>
        <w:tcPr>
          <w:tcW w:w="905" w:type="dxa"/>
        </w:tcPr>
        <w:p w:rsidR="00F4214A" w:rsidRDefault="00432D5C">
          <w:pPr>
            <w:rPr>
              <w:color w:val="808080"/>
              <w:sz w:val="12"/>
              <w:szCs w:val="12"/>
            </w:rPr>
          </w:pPr>
          <w:proofErr w:type="spellStart"/>
          <w:r>
            <w:rPr>
              <w:color w:val="808080"/>
              <w:sz w:val="12"/>
              <w:szCs w:val="12"/>
            </w:rPr>
            <w:t>Dillenweg</w:t>
          </w:r>
          <w:proofErr w:type="spellEnd"/>
          <w:r>
            <w:rPr>
              <w:color w:val="808080"/>
              <w:sz w:val="12"/>
              <w:szCs w:val="12"/>
            </w:rPr>
            <w:t xml:space="preserve"> 115</w:t>
          </w:r>
        </w:p>
      </w:tc>
      <w:tc>
        <w:tcPr>
          <w:tcW w:w="1851" w:type="dxa"/>
        </w:tcPr>
        <w:p w:rsidR="00F4214A" w:rsidRDefault="007673F3">
          <w:pPr>
            <w:rPr>
              <w:color w:val="808080"/>
              <w:sz w:val="12"/>
              <w:szCs w:val="12"/>
            </w:rPr>
          </w:pPr>
          <w:r>
            <w:rPr>
              <w:color w:val="808080"/>
              <w:sz w:val="12"/>
              <w:szCs w:val="12"/>
            </w:rPr>
            <w:t>46286 Dorsten</w:t>
          </w:r>
        </w:p>
      </w:tc>
      <w:tc>
        <w:tcPr>
          <w:tcW w:w="2098" w:type="dxa"/>
        </w:tcPr>
        <w:p w:rsidR="00F4214A" w:rsidRDefault="00432D5C">
          <w:pPr>
            <w:rPr>
              <w:color w:val="808080"/>
              <w:sz w:val="12"/>
              <w:szCs w:val="12"/>
            </w:rPr>
          </w:pPr>
          <w:r>
            <w:rPr>
              <w:color w:val="808080"/>
              <w:sz w:val="12"/>
              <w:szCs w:val="12"/>
            </w:rPr>
            <w:t>Jürgen Pieper</w:t>
          </w:r>
        </w:p>
      </w:tc>
      <w:tc>
        <w:tcPr>
          <w:tcW w:w="800" w:type="dxa"/>
        </w:tcPr>
        <w:p w:rsidR="00F4214A" w:rsidRPr="003478B8" w:rsidRDefault="00432D5C">
          <w:pPr>
            <w:rPr>
              <w:bCs/>
              <w:color w:val="808080"/>
              <w:sz w:val="12"/>
              <w:szCs w:val="12"/>
            </w:rPr>
          </w:pPr>
          <w:r w:rsidRPr="003478B8">
            <w:rPr>
              <w:bCs/>
              <w:color w:val="808080"/>
              <w:sz w:val="12"/>
              <w:szCs w:val="12"/>
            </w:rPr>
            <w:t>BIC:</w:t>
          </w:r>
        </w:p>
      </w:tc>
      <w:tc>
        <w:tcPr>
          <w:tcW w:w="1701" w:type="dxa"/>
        </w:tcPr>
        <w:p w:rsidR="00F4214A" w:rsidRDefault="00432D5C">
          <w:pPr>
            <w:rPr>
              <w:color w:val="808080"/>
              <w:sz w:val="12"/>
              <w:szCs w:val="12"/>
            </w:rPr>
          </w:pPr>
          <w:r>
            <w:rPr>
              <w:color w:val="808080"/>
              <w:sz w:val="12"/>
              <w:szCs w:val="12"/>
            </w:rPr>
            <w:t>GENODEM1DLR</w:t>
          </w:r>
        </w:p>
      </w:tc>
    </w:tr>
    <w:tr w:rsidR="00F4214A" w:rsidTr="003478B8">
      <w:tc>
        <w:tcPr>
          <w:tcW w:w="822" w:type="dxa"/>
        </w:tcPr>
        <w:p w:rsidR="00F4214A" w:rsidRDefault="00432D5C">
          <w:pPr>
            <w:rPr>
              <w:b/>
              <w:bCs/>
              <w:color w:val="000000"/>
              <w:sz w:val="12"/>
              <w:szCs w:val="12"/>
            </w:rPr>
          </w:pPr>
          <w:r>
            <w:rPr>
              <w:b/>
              <w:bCs/>
              <w:color w:val="000000"/>
              <w:sz w:val="12"/>
              <w:szCs w:val="12"/>
            </w:rPr>
            <w:t xml:space="preserve">Telefon </w:t>
          </w:r>
        </w:p>
      </w:tc>
      <w:tc>
        <w:tcPr>
          <w:tcW w:w="1604" w:type="dxa"/>
        </w:tcPr>
        <w:p w:rsidR="00F4214A" w:rsidRDefault="00432D5C">
          <w:pPr>
            <w:tabs>
              <w:tab w:val="left" w:pos="450"/>
            </w:tabs>
            <w:rPr>
              <w:color w:val="808080"/>
              <w:sz w:val="12"/>
              <w:szCs w:val="12"/>
            </w:rPr>
          </w:pPr>
          <w:r>
            <w:rPr>
              <w:color w:val="808080"/>
              <w:sz w:val="12"/>
              <w:szCs w:val="12"/>
            </w:rPr>
            <w:t>02866 - 1594</w:t>
          </w:r>
        </w:p>
      </w:tc>
      <w:tc>
        <w:tcPr>
          <w:tcW w:w="905" w:type="dxa"/>
        </w:tcPr>
        <w:p w:rsidR="00F4214A" w:rsidRDefault="00432D5C">
          <w:pPr>
            <w:rPr>
              <w:b/>
              <w:bCs/>
              <w:color w:val="000000"/>
              <w:sz w:val="12"/>
              <w:szCs w:val="12"/>
            </w:rPr>
          </w:pPr>
          <w:r>
            <w:rPr>
              <w:b/>
              <w:bCs/>
              <w:color w:val="000000"/>
              <w:sz w:val="12"/>
              <w:szCs w:val="12"/>
            </w:rPr>
            <w:t xml:space="preserve">Telefon </w:t>
          </w:r>
        </w:p>
      </w:tc>
      <w:tc>
        <w:tcPr>
          <w:tcW w:w="1851" w:type="dxa"/>
        </w:tcPr>
        <w:p w:rsidR="00F4214A" w:rsidRDefault="00432D5C">
          <w:pPr>
            <w:rPr>
              <w:color w:val="808080"/>
              <w:sz w:val="12"/>
              <w:szCs w:val="12"/>
            </w:rPr>
          </w:pPr>
          <w:r>
            <w:rPr>
              <w:color w:val="808080"/>
              <w:sz w:val="12"/>
              <w:szCs w:val="12"/>
            </w:rPr>
            <w:t>02866 - 277</w:t>
          </w:r>
        </w:p>
      </w:tc>
      <w:tc>
        <w:tcPr>
          <w:tcW w:w="2098" w:type="dxa"/>
        </w:tcPr>
        <w:p w:rsidR="00F4214A" w:rsidRDefault="00432D5C">
          <w:pPr>
            <w:rPr>
              <w:color w:val="808080"/>
              <w:sz w:val="12"/>
              <w:szCs w:val="12"/>
            </w:rPr>
          </w:pPr>
          <w:r>
            <w:rPr>
              <w:color w:val="808080"/>
              <w:sz w:val="12"/>
              <w:szCs w:val="12"/>
            </w:rPr>
            <w:t>Jürgen Jansen</w:t>
          </w:r>
        </w:p>
      </w:tc>
      <w:tc>
        <w:tcPr>
          <w:tcW w:w="2501" w:type="dxa"/>
          <w:gridSpan w:val="2"/>
        </w:tcPr>
        <w:p w:rsidR="00F4214A" w:rsidRDefault="00432D5C" w:rsidP="009641DD">
          <w:pPr>
            <w:tabs>
              <w:tab w:val="left" w:pos="2475"/>
            </w:tabs>
            <w:rPr>
              <w:b/>
              <w:bCs/>
              <w:color w:val="000000"/>
              <w:sz w:val="12"/>
              <w:szCs w:val="12"/>
            </w:rPr>
          </w:pPr>
          <w:r>
            <w:rPr>
              <w:b/>
              <w:bCs/>
              <w:color w:val="000000"/>
              <w:sz w:val="12"/>
              <w:szCs w:val="12"/>
            </w:rPr>
            <w:t xml:space="preserve">Sparkasse </w:t>
          </w:r>
          <w:proofErr w:type="spellStart"/>
          <w:r>
            <w:rPr>
              <w:b/>
              <w:bCs/>
              <w:color w:val="000000"/>
              <w:sz w:val="12"/>
              <w:szCs w:val="12"/>
            </w:rPr>
            <w:t>Vest</w:t>
          </w:r>
          <w:proofErr w:type="spellEnd"/>
          <w:r>
            <w:rPr>
              <w:b/>
              <w:bCs/>
              <w:color w:val="000000"/>
              <w:sz w:val="12"/>
              <w:szCs w:val="12"/>
            </w:rPr>
            <w:t xml:space="preserve"> Recklinghausen</w:t>
          </w:r>
          <w:r w:rsidR="009641DD">
            <w:rPr>
              <w:b/>
              <w:bCs/>
              <w:color w:val="000000"/>
              <w:sz w:val="12"/>
              <w:szCs w:val="12"/>
            </w:rPr>
            <w:tab/>
          </w:r>
        </w:p>
      </w:tc>
    </w:tr>
    <w:tr w:rsidR="00F4214A" w:rsidTr="003478B8">
      <w:tc>
        <w:tcPr>
          <w:tcW w:w="822" w:type="dxa"/>
        </w:tcPr>
        <w:p w:rsidR="00F4214A" w:rsidRDefault="00432D5C">
          <w:pPr>
            <w:rPr>
              <w:b/>
              <w:bCs/>
              <w:color w:val="000000"/>
              <w:sz w:val="12"/>
              <w:szCs w:val="12"/>
            </w:rPr>
          </w:pPr>
          <w:r>
            <w:rPr>
              <w:b/>
              <w:bCs/>
              <w:color w:val="000000"/>
              <w:sz w:val="12"/>
              <w:szCs w:val="12"/>
            </w:rPr>
            <w:t>E-Mail</w:t>
          </w:r>
        </w:p>
      </w:tc>
      <w:tc>
        <w:tcPr>
          <w:tcW w:w="1604" w:type="dxa"/>
        </w:tcPr>
        <w:p w:rsidR="00F4214A" w:rsidRDefault="00432D5C">
          <w:pPr>
            <w:rPr>
              <w:color w:val="808080"/>
              <w:sz w:val="12"/>
              <w:szCs w:val="12"/>
            </w:rPr>
          </w:pPr>
          <w:r>
            <w:rPr>
              <w:color w:val="808080"/>
              <w:sz w:val="12"/>
              <w:szCs w:val="12"/>
            </w:rPr>
            <w:t>info@ssv-rhade.de</w:t>
          </w:r>
        </w:p>
      </w:tc>
      <w:tc>
        <w:tcPr>
          <w:tcW w:w="2756" w:type="dxa"/>
          <w:gridSpan w:val="2"/>
        </w:tcPr>
        <w:p w:rsidR="00F4214A" w:rsidRDefault="00E76EA3" w:rsidP="007F304F">
          <w:pPr>
            <w:rPr>
              <w:b/>
              <w:bCs/>
              <w:color w:val="000000"/>
              <w:sz w:val="12"/>
              <w:szCs w:val="12"/>
            </w:rPr>
          </w:pPr>
          <w:r>
            <w:rPr>
              <w:b/>
              <w:bCs/>
              <w:color w:val="000000"/>
              <w:sz w:val="12"/>
              <w:szCs w:val="12"/>
            </w:rPr>
            <w:t>Ö</w:t>
          </w:r>
          <w:r w:rsidR="00432D5C">
            <w:rPr>
              <w:b/>
              <w:bCs/>
              <w:color w:val="000000"/>
              <w:sz w:val="12"/>
              <w:szCs w:val="12"/>
            </w:rPr>
            <w:t>ffnungszeiten</w:t>
          </w:r>
        </w:p>
      </w:tc>
      <w:tc>
        <w:tcPr>
          <w:tcW w:w="2098" w:type="dxa"/>
        </w:tcPr>
        <w:p w:rsidR="00F4214A" w:rsidRDefault="00432D5C">
          <w:pPr>
            <w:rPr>
              <w:color w:val="808080"/>
              <w:sz w:val="12"/>
              <w:szCs w:val="12"/>
            </w:rPr>
          </w:pPr>
          <w:r>
            <w:rPr>
              <w:color w:val="808080"/>
              <w:sz w:val="12"/>
              <w:szCs w:val="12"/>
            </w:rPr>
            <w:t xml:space="preserve">Lothar </w:t>
          </w:r>
          <w:proofErr w:type="spellStart"/>
          <w:r>
            <w:rPr>
              <w:color w:val="808080"/>
              <w:sz w:val="12"/>
              <w:szCs w:val="12"/>
            </w:rPr>
            <w:t>Danielowski</w:t>
          </w:r>
          <w:proofErr w:type="spellEnd"/>
          <w:r>
            <w:rPr>
              <w:color w:val="808080"/>
              <w:sz w:val="12"/>
              <w:szCs w:val="12"/>
            </w:rPr>
            <w:t xml:space="preserve"> </w:t>
          </w:r>
        </w:p>
      </w:tc>
      <w:tc>
        <w:tcPr>
          <w:tcW w:w="800" w:type="dxa"/>
        </w:tcPr>
        <w:p w:rsidR="00F4214A" w:rsidRPr="003478B8" w:rsidRDefault="00432D5C">
          <w:pPr>
            <w:rPr>
              <w:bCs/>
              <w:color w:val="808080"/>
              <w:sz w:val="12"/>
              <w:szCs w:val="12"/>
            </w:rPr>
          </w:pPr>
          <w:r w:rsidRPr="003478B8">
            <w:rPr>
              <w:bCs/>
              <w:color w:val="808080"/>
              <w:sz w:val="12"/>
              <w:szCs w:val="12"/>
            </w:rPr>
            <w:t>IBAN:</w:t>
          </w:r>
        </w:p>
      </w:tc>
      <w:tc>
        <w:tcPr>
          <w:tcW w:w="1701" w:type="dxa"/>
        </w:tcPr>
        <w:p w:rsidR="00F4214A" w:rsidRDefault="00432D5C">
          <w:pPr>
            <w:rPr>
              <w:color w:val="808080"/>
              <w:sz w:val="12"/>
              <w:szCs w:val="12"/>
            </w:rPr>
          </w:pPr>
          <w:r>
            <w:rPr>
              <w:color w:val="808080"/>
              <w:sz w:val="12"/>
              <w:szCs w:val="12"/>
            </w:rPr>
            <w:t>DE97 4265 0150 0018 0033 50</w:t>
          </w:r>
        </w:p>
      </w:tc>
    </w:tr>
    <w:tr w:rsidR="00F4214A" w:rsidTr="003478B8">
      <w:tc>
        <w:tcPr>
          <w:tcW w:w="822" w:type="dxa"/>
        </w:tcPr>
        <w:p w:rsidR="00F4214A" w:rsidRDefault="00432D5C">
          <w:pPr>
            <w:rPr>
              <w:b/>
              <w:bCs/>
              <w:color w:val="000000"/>
              <w:sz w:val="12"/>
              <w:szCs w:val="12"/>
            </w:rPr>
          </w:pPr>
          <w:r>
            <w:rPr>
              <w:b/>
              <w:bCs/>
              <w:color w:val="000000"/>
              <w:sz w:val="12"/>
              <w:szCs w:val="12"/>
            </w:rPr>
            <w:t>Web</w:t>
          </w:r>
        </w:p>
      </w:tc>
      <w:tc>
        <w:tcPr>
          <w:tcW w:w="1604" w:type="dxa"/>
        </w:tcPr>
        <w:p w:rsidR="00F4214A" w:rsidRDefault="00432D5C">
          <w:pPr>
            <w:rPr>
              <w:color w:val="808080"/>
              <w:sz w:val="12"/>
              <w:szCs w:val="12"/>
            </w:rPr>
          </w:pPr>
          <w:r>
            <w:rPr>
              <w:color w:val="808080"/>
              <w:sz w:val="12"/>
              <w:szCs w:val="12"/>
            </w:rPr>
            <w:t>www.ssv-rhade.de</w:t>
          </w:r>
        </w:p>
      </w:tc>
      <w:tc>
        <w:tcPr>
          <w:tcW w:w="905" w:type="dxa"/>
        </w:tcPr>
        <w:p w:rsidR="00F4214A" w:rsidRPr="007F304F" w:rsidRDefault="00432D5C">
          <w:pPr>
            <w:rPr>
              <w:bCs/>
              <w:color w:val="808080"/>
              <w:sz w:val="12"/>
              <w:szCs w:val="12"/>
            </w:rPr>
          </w:pPr>
          <w:r w:rsidRPr="007F304F">
            <w:rPr>
              <w:bCs/>
              <w:color w:val="808080"/>
              <w:sz w:val="12"/>
              <w:szCs w:val="12"/>
            </w:rPr>
            <w:t>Montag</w:t>
          </w:r>
          <w:r w:rsidR="007F304F" w:rsidRPr="007F304F">
            <w:rPr>
              <w:bCs/>
              <w:color w:val="808080"/>
              <w:sz w:val="12"/>
              <w:szCs w:val="12"/>
            </w:rPr>
            <w:t>s</w:t>
          </w:r>
          <w:r w:rsidRPr="007F304F">
            <w:rPr>
              <w:bCs/>
              <w:color w:val="808080"/>
              <w:sz w:val="12"/>
              <w:szCs w:val="12"/>
            </w:rPr>
            <w:t xml:space="preserve">   </w:t>
          </w:r>
        </w:p>
      </w:tc>
      <w:tc>
        <w:tcPr>
          <w:tcW w:w="1851" w:type="dxa"/>
        </w:tcPr>
        <w:p w:rsidR="00F4214A" w:rsidRDefault="00432D5C">
          <w:pPr>
            <w:rPr>
              <w:color w:val="808080"/>
              <w:sz w:val="12"/>
              <w:szCs w:val="12"/>
            </w:rPr>
          </w:pPr>
          <w:r>
            <w:rPr>
              <w:color w:val="808080"/>
              <w:sz w:val="12"/>
              <w:szCs w:val="12"/>
            </w:rPr>
            <w:t>15.00 - 20.00 Uhr</w:t>
          </w:r>
        </w:p>
      </w:tc>
      <w:tc>
        <w:tcPr>
          <w:tcW w:w="2098" w:type="dxa"/>
        </w:tcPr>
        <w:p w:rsidR="00F4214A" w:rsidRDefault="00F4214A">
          <w:pPr>
            <w:rPr>
              <w:color w:val="808080"/>
              <w:sz w:val="12"/>
              <w:szCs w:val="12"/>
            </w:rPr>
          </w:pPr>
        </w:p>
      </w:tc>
      <w:tc>
        <w:tcPr>
          <w:tcW w:w="800" w:type="dxa"/>
        </w:tcPr>
        <w:p w:rsidR="00F4214A" w:rsidRPr="003478B8" w:rsidRDefault="00432D5C">
          <w:pPr>
            <w:rPr>
              <w:bCs/>
              <w:color w:val="808080"/>
              <w:sz w:val="12"/>
              <w:szCs w:val="12"/>
            </w:rPr>
          </w:pPr>
          <w:r w:rsidRPr="003478B8">
            <w:rPr>
              <w:bCs/>
              <w:color w:val="808080"/>
              <w:sz w:val="12"/>
              <w:szCs w:val="12"/>
            </w:rPr>
            <w:t>BIC:</w:t>
          </w:r>
        </w:p>
      </w:tc>
      <w:tc>
        <w:tcPr>
          <w:tcW w:w="1701" w:type="dxa"/>
        </w:tcPr>
        <w:p w:rsidR="00F4214A" w:rsidRDefault="00432D5C">
          <w:pPr>
            <w:rPr>
              <w:color w:val="808080"/>
              <w:sz w:val="12"/>
              <w:szCs w:val="12"/>
            </w:rPr>
          </w:pPr>
          <w:r>
            <w:rPr>
              <w:color w:val="808080"/>
              <w:sz w:val="12"/>
              <w:szCs w:val="12"/>
            </w:rPr>
            <w:t>WELADED1REK</w:t>
          </w:r>
        </w:p>
      </w:tc>
    </w:tr>
    <w:tr w:rsidR="009641DD" w:rsidTr="003478B8">
      <w:tc>
        <w:tcPr>
          <w:tcW w:w="2426" w:type="dxa"/>
          <w:gridSpan w:val="2"/>
        </w:tcPr>
        <w:p w:rsidR="009641DD" w:rsidRDefault="009641DD">
          <w:pPr>
            <w:rPr>
              <w:rFonts w:ascii="Times New Roman" w:hAnsi="Times New Roman" w:cs="Times New Roman"/>
              <w:b/>
              <w:bCs/>
              <w:color w:val="000000"/>
              <w:sz w:val="12"/>
              <w:szCs w:val="12"/>
            </w:rPr>
          </w:pPr>
        </w:p>
      </w:tc>
      <w:tc>
        <w:tcPr>
          <w:tcW w:w="905" w:type="dxa"/>
        </w:tcPr>
        <w:p w:rsidR="009641DD" w:rsidRPr="007F304F" w:rsidRDefault="009641DD">
          <w:pPr>
            <w:rPr>
              <w:bCs/>
              <w:color w:val="808080"/>
              <w:sz w:val="12"/>
              <w:szCs w:val="12"/>
            </w:rPr>
          </w:pPr>
          <w:r w:rsidRPr="007F304F">
            <w:rPr>
              <w:bCs/>
              <w:color w:val="808080"/>
              <w:sz w:val="12"/>
              <w:szCs w:val="12"/>
            </w:rPr>
            <w:t>Freitag</w:t>
          </w:r>
          <w:r w:rsidR="007F304F" w:rsidRPr="007F304F">
            <w:rPr>
              <w:bCs/>
              <w:color w:val="808080"/>
              <w:sz w:val="12"/>
              <w:szCs w:val="12"/>
            </w:rPr>
            <w:t>s</w:t>
          </w:r>
          <w:r w:rsidRPr="007F304F">
            <w:rPr>
              <w:bCs/>
              <w:color w:val="808080"/>
              <w:sz w:val="12"/>
              <w:szCs w:val="12"/>
            </w:rPr>
            <w:t xml:space="preserve"> </w:t>
          </w:r>
        </w:p>
      </w:tc>
      <w:tc>
        <w:tcPr>
          <w:tcW w:w="1851" w:type="dxa"/>
        </w:tcPr>
        <w:p w:rsidR="009641DD" w:rsidRDefault="009641DD">
          <w:pPr>
            <w:rPr>
              <w:color w:val="808080"/>
              <w:sz w:val="12"/>
              <w:szCs w:val="12"/>
            </w:rPr>
          </w:pPr>
          <w:r>
            <w:rPr>
              <w:color w:val="808080"/>
              <w:sz w:val="12"/>
              <w:szCs w:val="12"/>
            </w:rPr>
            <w:t>15.00 - 19.00 Uhr</w:t>
          </w:r>
        </w:p>
      </w:tc>
      <w:tc>
        <w:tcPr>
          <w:tcW w:w="2098" w:type="dxa"/>
        </w:tcPr>
        <w:p w:rsidR="009641DD" w:rsidRDefault="009641DD">
          <w:pPr>
            <w:rPr>
              <w:rFonts w:ascii="Times New Roman" w:hAnsi="Times New Roman" w:cs="Times New Roman"/>
              <w:b/>
              <w:bCs/>
              <w:color w:val="808080"/>
              <w:sz w:val="12"/>
              <w:szCs w:val="12"/>
            </w:rPr>
          </w:pPr>
        </w:p>
      </w:tc>
      <w:tc>
        <w:tcPr>
          <w:tcW w:w="800" w:type="dxa"/>
        </w:tcPr>
        <w:p w:rsidR="009641DD" w:rsidRDefault="009641DD" w:rsidP="009641DD">
          <w:pPr>
            <w:rPr>
              <w:color w:val="808080"/>
              <w:sz w:val="12"/>
              <w:szCs w:val="12"/>
            </w:rPr>
          </w:pPr>
          <w:r>
            <w:rPr>
              <w:b/>
              <w:bCs/>
              <w:color w:val="000000"/>
              <w:sz w:val="12"/>
              <w:szCs w:val="12"/>
            </w:rPr>
            <w:t xml:space="preserve">Gläubiger-ID </w:t>
          </w:r>
        </w:p>
      </w:tc>
      <w:tc>
        <w:tcPr>
          <w:tcW w:w="1701" w:type="dxa"/>
        </w:tcPr>
        <w:p w:rsidR="009641DD" w:rsidRDefault="009641DD">
          <w:pPr>
            <w:rPr>
              <w:color w:val="808080"/>
              <w:sz w:val="12"/>
              <w:szCs w:val="12"/>
            </w:rPr>
          </w:pPr>
          <w:r>
            <w:rPr>
              <w:color w:val="808080"/>
              <w:sz w:val="12"/>
              <w:szCs w:val="12"/>
            </w:rPr>
            <w:t>DE34SSV00000962082</w:t>
          </w:r>
        </w:p>
      </w:tc>
    </w:tr>
  </w:tbl>
  <w:p w:rsidR="00F4214A" w:rsidRDefault="00F4214A">
    <w:pPr>
      <w:rPr>
        <w:rFonts w:ascii="Times New Roman" w:hAnsi="Times New Roman" w:cs="Times New Roman"/>
        <w:b/>
        <w:bCs/>
        <w:color w:val="808080"/>
        <w:sz w:val="12"/>
        <w:szCs w:val="12"/>
      </w:rPr>
    </w:pPr>
  </w:p>
  <w:p w:rsidR="00F4214A" w:rsidRDefault="00F421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B8" w:rsidRDefault="003478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71" w:rsidRDefault="00F45471">
      <w:r>
        <w:separator/>
      </w:r>
    </w:p>
  </w:footnote>
  <w:footnote w:type="continuationSeparator" w:id="0">
    <w:p w:rsidR="00F45471" w:rsidRDefault="00F4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B8" w:rsidRDefault="003478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14A" w:rsidRDefault="00432D5C">
    <w:pPr>
      <w:rPr>
        <w:b/>
        <w:bCs/>
        <w:color w:val="808080"/>
        <w:sz w:val="26"/>
        <w:szCs w:val="26"/>
      </w:rPr>
    </w:pPr>
    <w:r>
      <w:rPr>
        <w:b/>
        <w:bCs/>
        <w:color w:val="808080"/>
        <w:sz w:val="32"/>
        <w:szCs w:val="32"/>
      </w:rPr>
      <w:t>Spiel- und Sportverein (SSV) Rhade 1925 e.V.</w:t>
    </w:r>
    <w:r>
      <w:rPr>
        <w:b/>
        <w:bCs/>
        <w:color w:val="808080"/>
        <w:sz w:val="30"/>
        <w:szCs w:val="30"/>
      </w:rPr>
      <w:t xml:space="preserve">   </w:t>
    </w:r>
    <w:r w:rsidR="00F63301">
      <w:rPr>
        <w:b/>
        <w:bCs/>
        <w:noProof/>
        <w:color w:val="808080"/>
        <w:sz w:val="30"/>
        <w:szCs w:val="30"/>
        <w:lang w:eastAsia="zh-CN"/>
      </w:rPr>
      <w:drawing>
        <wp:anchor distT="0" distB="0" distL="114300" distR="114300" simplePos="0" relativeHeight="251659264" behindDoc="1" locked="0" layoutInCell="1" allowOverlap="1">
          <wp:simplePos x="0" y="0"/>
          <wp:positionH relativeFrom="column">
            <wp:posOffset>4831715</wp:posOffset>
          </wp:positionH>
          <wp:positionV relativeFrom="page">
            <wp:posOffset>468630</wp:posOffset>
          </wp:positionV>
          <wp:extent cx="1292225" cy="466725"/>
          <wp:effectExtent l="19050" t="0" r="3175"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92225" cy="466725"/>
                  </a:xfrm>
                  <a:prstGeom prst="rect">
                    <a:avLst/>
                  </a:prstGeom>
                  <a:noFill/>
                  <a:ln w="9525">
                    <a:noFill/>
                    <a:miter lim="800000"/>
                    <a:headEnd/>
                    <a:tailEnd/>
                  </a:ln>
                </pic:spPr>
              </pic:pic>
            </a:graphicData>
          </a:graphic>
        </wp:anchor>
      </w:drawing>
    </w:r>
    <w:r>
      <w:rPr>
        <w:b/>
        <w:bCs/>
        <w:color w:val="808080"/>
        <w:sz w:val="30"/>
        <w:szCs w:val="30"/>
      </w:rPr>
      <w:t xml:space="preserve">        </w:t>
    </w:r>
    <w:r>
      <w:rPr>
        <w:b/>
        <w:bCs/>
        <w:color w:val="808080"/>
        <w:sz w:val="26"/>
        <w:szCs w:val="26"/>
      </w:rPr>
      <w:t>Bewegung und Begegnung</w:t>
    </w:r>
  </w:p>
  <w:p w:rsidR="00F4214A" w:rsidRDefault="00F4214A">
    <w:pPr>
      <w:jc w:val="right"/>
      <w:rPr>
        <w:rFonts w:ascii="Times New Roman" w:hAnsi="Times New Roman" w:cs="Times New Roman"/>
        <w:color w:val="808080"/>
        <w:sz w:val="16"/>
        <w:szCs w:val="16"/>
      </w:rPr>
    </w:pPr>
  </w:p>
  <w:p w:rsidR="00F4214A" w:rsidRDefault="00F63301" w:rsidP="00F63301">
    <w:pPr>
      <w:tabs>
        <w:tab w:val="left" w:pos="630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8B8" w:rsidRDefault="003478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3AF1"/>
    <w:multiLevelType w:val="multilevel"/>
    <w:tmpl w:val="012C72E4"/>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start w:val="1"/>
      <w:numFmt w:val="lowerRoman"/>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1174"/>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01"/>
    <w:rsid w:val="000848A6"/>
    <w:rsid w:val="001905CA"/>
    <w:rsid w:val="00191D02"/>
    <w:rsid w:val="001F406D"/>
    <w:rsid w:val="002D1EAE"/>
    <w:rsid w:val="003478B8"/>
    <w:rsid w:val="00404047"/>
    <w:rsid w:val="004217D3"/>
    <w:rsid w:val="00432D5C"/>
    <w:rsid w:val="005226BF"/>
    <w:rsid w:val="006607D6"/>
    <w:rsid w:val="007673F3"/>
    <w:rsid w:val="007F304F"/>
    <w:rsid w:val="008A1F42"/>
    <w:rsid w:val="008A682D"/>
    <w:rsid w:val="0091161B"/>
    <w:rsid w:val="009641DD"/>
    <w:rsid w:val="00986C1D"/>
    <w:rsid w:val="00A1448D"/>
    <w:rsid w:val="00B54E42"/>
    <w:rsid w:val="00B66644"/>
    <w:rsid w:val="00BB6F6D"/>
    <w:rsid w:val="00C5391F"/>
    <w:rsid w:val="00D76255"/>
    <w:rsid w:val="00E76EA3"/>
    <w:rsid w:val="00ED2682"/>
    <w:rsid w:val="00ED7DC9"/>
    <w:rsid w:val="00F4214A"/>
    <w:rsid w:val="00F45471"/>
    <w:rsid w:val="00F63301"/>
    <w:rsid w:val="00FD7D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170426B-F90F-4B12-A1EF-A70AD6E6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14A"/>
    <w:pPr>
      <w:widowControl w:val="0"/>
      <w:autoSpaceDE w:val="0"/>
      <w:autoSpaceDN w:val="0"/>
      <w:adjustRightInd w:val="0"/>
      <w:spacing w:after="0" w:line="240" w:lineRule="auto"/>
    </w:pPr>
    <w:rPr>
      <w:rFonts w:ascii="Arial" w:hAnsi="Arial" w:cs="Arial"/>
      <w:sz w:val="24"/>
      <w:szCs w:val="24"/>
    </w:rPr>
  </w:style>
  <w:style w:type="paragraph" w:styleId="berschrift1">
    <w:name w:val="heading 1"/>
    <w:basedOn w:val="Standard"/>
    <w:next w:val="Standard"/>
    <w:link w:val="berschrift1Zchn"/>
    <w:uiPriority w:val="99"/>
    <w:qFormat/>
    <w:rsid w:val="00F4214A"/>
    <w:pPr>
      <w:outlineLvl w:val="0"/>
    </w:pPr>
    <w:rPr>
      <w:sz w:val="18"/>
      <w:szCs w:val="18"/>
      <w:u w:val="single"/>
    </w:rPr>
  </w:style>
  <w:style w:type="paragraph" w:styleId="berschrift2">
    <w:name w:val="heading 2"/>
    <w:basedOn w:val="Standard"/>
    <w:next w:val="Standard"/>
    <w:link w:val="berschrift2Zchn"/>
    <w:uiPriority w:val="99"/>
    <w:qFormat/>
    <w:rsid w:val="00F4214A"/>
    <w:pPr>
      <w:outlineLvl w:val="1"/>
    </w:pPr>
    <w:rPr>
      <w:rFonts w:ascii="Times New Roman" w:hAnsi="Times New Roman" w:cs="Times New Roman"/>
      <w:sz w:val="28"/>
      <w:szCs w:val="28"/>
    </w:rPr>
  </w:style>
  <w:style w:type="paragraph" w:styleId="berschrift3">
    <w:name w:val="heading 3"/>
    <w:basedOn w:val="Standard"/>
    <w:next w:val="Standard"/>
    <w:link w:val="berschrift3Zchn"/>
    <w:uiPriority w:val="99"/>
    <w:qFormat/>
    <w:rsid w:val="00F4214A"/>
    <w:pPr>
      <w:shd w:val="solid" w:color="FFFFFF" w:fill="FFFFFF"/>
      <w:spacing w:line="400" w:lineRule="atLeast"/>
      <w:outlineLvl w:val="2"/>
    </w:pPr>
    <w:rPr>
      <w:b/>
      <w:bCs/>
      <w:color w:val="00000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4214A"/>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F4214A"/>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F4214A"/>
    <w:rPr>
      <w:rFonts w:asciiTheme="majorHAnsi" w:eastAsiaTheme="majorEastAsia" w:hAnsiTheme="majorHAnsi" w:cstheme="majorBidi"/>
      <w:b/>
      <w:bCs/>
      <w:sz w:val="26"/>
      <w:szCs w:val="26"/>
    </w:rPr>
  </w:style>
  <w:style w:type="paragraph" w:customStyle="1" w:styleId="Text">
    <w:name w:val="Text"/>
    <w:uiPriority w:val="99"/>
    <w:rsid w:val="00F4214A"/>
    <w:pPr>
      <w:widowControl w:val="0"/>
      <w:autoSpaceDE w:val="0"/>
      <w:autoSpaceDN w:val="0"/>
      <w:adjustRightInd w:val="0"/>
      <w:spacing w:after="0" w:line="240" w:lineRule="auto"/>
    </w:pPr>
    <w:rPr>
      <w:rFonts w:ascii="Helvetica" w:hAnsi="Helvetica" w:cs="Helvetica"/>
      <w:color w:val="000000"/>
      <w:sz w:val="24"/>
      <w:szCs w:val="24"/>
    </w:rPr>
  </w:style>
  <w:style w:type="paragraph" w:customStyle="1" w:styleId="txt">
    <w:name w:val="txt"/>
    <w:uiPriority w:val="99"/>
    <w:rsid w:val="00F4214A"/>
    <w:pPr>
      <w:widowControl w:val="0"/>
      <w:autoSpaceDE w:val="0"/>
      <w:autoSpaceDN w:val="0"/>
      <w:adjustRightInd w:val="0"/>
      <w:spacing w:after="60" w:line="260" w:lineRule="exact"/>
    </w:pPr>
    <w:rPr>
      <w:rFonts w:ascii="Arial" w:hAnsi="Arial" w:cs="Arial"/>
      <w:sz w:val="20"/>
      <w:szCs w:val="20"/>
    </w:rPr>
  </w:style>
  <w:style w:type="paragraph" w:styleId="Kopfzeile">
    <w:name w:val="header"/>
    <w:basedOn w:val="Standard"/>
    <w:link w:val="KopfzeileZchn"/>
    <w:uiPriority w:val="99"/>
    <w:rsid w:val="00F4214A"/>
  </w:style>
  <w:style w:type="character" w:customStyle="1" w:styleId="KopfzeileZchn">
    <w:name w:val="Kopfzeile Zchn"/>
    <w:basedOn w:val="Absatz-Standardschriftart"/>
    <w:link w:val="Kopfzeile"/>
    <w:uiPriority w:val="99"/>
    <w:rsid w:val="00F4214A"/>
    <w:rPr>
      <w:color w:val="000000"/>
      <w:sz w:val="20"/>
      <w:szCs w:val="20"/>
    </w:rPr>
  </w:style>
  <w:style w:type="paragraph" w:styleId="Fuzeile">
    <w:name w:val="footer"/>
    <w:basedOn w:val="Standard"/>
    <w:link w:val="FuzeileZchn"/>
    <w:uiPriority w:val="99"/>
    <w:semiHidden/>
    <w:unhideWhenUsed/>
    <w:rsid w:val="00F4214A"/>
    <w:pPr>
      <w:tabs>
        <w:tab w:val="center" w:pos="4536"/>
        <w:tab w:val="right" w:pos="9072"/>
      </w:tabs>
    </w:pPr>
  </w:style>
  <w:style w:type="character" w:customStyle="1" w:styleId="FuzeileZchn">
    <w:name w:val="Fußzeile Zchn"/>
    <w:basedOn w:val="Absatz-Standardschriftart"/>
    <w:link w:val="Fuzeile"/>
    <w:uiPriority w:val="99"/>
    <w:semiHidden/>
    <w:rsid w:val="00F4214A"/>
    <w:rPr>
      <w:rFonts w:ascii="Arial" w:hAnsi="Arial" w:cs="Arial"/>
      <w:sz w:val="24"/>
      <w:szCs w:val="24"/>
    </w:rPr>
  </w:style>
  <w:style w:type="paragraph" w:styleId="Sprechblasentext">
    <w:name w:val="Balloon Text"/>
    <w:basedOn w:val="Standard"/>
    <w:link w:val="SprechblasentextZchn"/>
    <w:uiPriority w:val="99"/>
    <w:rsid w:val="00F4214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214A"/>
    <w:rPr>
      <w:rFonts w:ascii="Tahoma" w:hAnsi="Tahoma" w:cs="Tahoma"/>
      <w:sz w:val="16"/>
      <w:szCs w:val="16"/>
    </w:rPr>
  </w:style>
  <w:style w:type="character" w:styleId="Hyperlink">
    <w:name w:val="Hyperlink"/>
    <w:basedOn w:val="Absatz-Standardschriftart"/>
    <w:uiPriority w:val="99"/>
    <w:rsid w:val="00F4214A"/>
    <w:rPr>
      <w:color w:val="0000FF"/>
      <w:u w:val="single"/>
    </w:rPr>
  </w:style>
  <w:style w:type="paragraph" w:styleId="Textkrper">
    <w:name w:val="Body Text"/>
    <w:basedOn w:val="Standard"/>
    <w:link w:val="TextkrperZchn"/>
    <w:uiPriority w:val="99"/>
    <w:rsid w:val="00F4214A"/>
    <w:pPr>
      <w:spacing w:after="240" w:line="240" w:lineRule="atLeast"/>
    </w:pPr>
    <w:rPr>
      <w:sz w:val="20"/>
      <w:szCs w:val="20"/>
    </w:rPr>
  </w:style>
  <w:style w:type="character" w:customStyle="1" w:styleId="TextkrperZchn">
    <w:name w:val="Textkörper Zchn"/>
    <w:basedOn w:val="Absatz-Standardschriftart"/>
    <w:link w:val="Textkrper"/>
    <w:uiPriority w:val="99"/>
    <w:semiHidden/>
    <w:rsid w:val="00F4214A"/>
    <w:rPr>
      <w:rFonts w:ascii="Arial" w:hAnsi="Arial" w:cs="Arial"/>
      <w:sz w:val="24"/>
      <w:szCs w:val="24"/>
    </w:rPr>
  </w:style>
  <w:style w:type="paragraph" w:customStyle="1" w:styleId="FirmenunterschriftAbteilung">
    <w:name w:val="Firmenunterschrift Abteilung"/>
    <w:basedOn w:val="Unterschrift"/>
    <w:uiPriority w:val="99"/>
    <w:rsid w:val="00F4214A"/>
    <w:pPr>
      <w:ind w:left="0"/>
    </w:pPr>
    <w:rPr>
      <w:sz w:val="20"/>
      <w:szCs w:val="20"/>
    </w:rPr>
  </w:style>
  <w:style w:type="paragraph" w:styleId="Unterschrift">
    <w:name w:val="Signature"/>
    <w:basedOn w:val="Standard"/>
    <w:link w:val="UnterschriftZchn"/>
    <w:uiPriority w:val="99"/>
    <w:rsid w:val="00F4214A"/>
    <w:pPr>
      <w:ind w:left="4252"/>
    </w:pPr>
  </w:style>
  <w:style w:type="character" w:customStyle="1" w:styleId="UnterschriftZchn">
    <w:name w:val="Unterschrift Zchn"/>
    <w:basedOn w:val="Absatz-Standardschriftart"/>
    <w:link w:val="Unterschrift"/>
    <w:uiPriority w:val="99"/>
    <w:semiHidden/>
    <w:rsid w:val="00F4214A"/>
    <w:rPr>
      <w:rFonts w:ascii="Arial" w:hAnsi="Arial" w:cs="Arial"/>
      <w:sz w:val="24"/>
      <w:szCs w:val="24"/>
    </w:rPr>
  </w:style>
  <w:style w:type="paragraph" w:styleId="Anrede">
    <w:name w:val="Salutation"/>
    <w:basedOn w:val="Standard"/>
    <w:next w:val="Textkrper"/>
    <w:link w:val="AnredeZchn"/>
    <w:uiPriority w:val="99"/>
    <w:rsid w:val="00F4214A"/>
    <w:pPr>
      <w:spacing w:before="240" w:after="240"/>
    </w:pPr>
    <w:rPr>
      <w:sz w:val="20"/>
      <w:szCs w:val="20"/>
    </w:rPr>
  </w:style>
  <w:style w:type="character" w:customStyle="1" w:styleId="AnredeZchn">
    <w:name w:val="Anrede Zchn"/>
    <w:basedOn w:val="Absatz-Standardschriftart"/>
    <w:link w:val="Anrede"/>
    <w:uiPriority w:val="99"/>
    <w:semiHidden/>
    <w:rsid w:val="00F4214A"/>
    <w:rPr>
      <w:rFonts w:ascii="Arial" w:hAnsi="Arial" w:cs="Arial"/>
      <w:sz w:val="24"/>
      <w:szCs w:val="24"/>
    </w:rPr>
  </w:style>
  <w:style w:type="paragraph" w:customStyle="1" w:styleId="Default">
    <w:name w:val="Default"/>
    <w:uiPriority w:val="99"/>
    <w:rsid w:val="00F4214A"/>
    <w:pPr>
      <w:widowControl w:val="0"/>
      <w:autoSpaceDE w:val="0"/>
      <w:autoSpaceDN w:val="0"/>
      <w:adjustRightInd w:val="0"/>
      <w:spacing w:after="0" w:line="240" w:lineRule="auto"/>
    </w:pPr>
    <w:rPr>
      <w:rFonts w:ascii="Verdana" w:hAnsi="Verdana" w:cs="Verdana"/>
      <w:color w:val="000000"/>
      <w:sz w:val="24"/>
      <w:szCs w:val="24"/>
    </w:rPr>
  </w:style>
  <w:style w:type="paragraph" w:styleId="KeinLeerraum">
    <w:name w:val="No Spacing"/>
    <w:uiPriority w:val="1"/>
    <w:qFormat/>
    <w:rsid w:val="00BB6F6D"/>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nmeldung-ttstm2019-ssv-rhade@we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C5D969EB.dotm</Template>
  <TotalTime>0</TotalTime>
  <Pages>3</Pages>
  <Words>564</Words>
  <Characters>3684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Goertz</dc:creator>
  <cp:lastModifiedBy>Finke, Michael</cp:lastModifiedBy>
  <cp:revision>2</cp:revision>
  <cp:lastPrinted>2019-05-12T08:06:00Z</cp:lastPrinted>
  <dcterms:created xsi:type="dcterms:W3CDTF">2019-05-13T08:49:00Z</dcterms:created>
  <dcterms:modified xsi:type="dcterms:W3CDTF">2019-05-13T08:49:00Z</dcterms:modified>
</cp:coreProperties>
</file>